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5AF" w:rsidRDefault="008F75AF" w:rsidP="008F75AF">
      <w:pPr>
        <w:rPr>
          <w:rFonts w:ascii="Times New Roman" w:hAnsi="Times New Roman" w:cs="Times New Roman"/>
          <w:sz w:val="24"/>
          <w:szCs w:val="24"/>
        </w:rPr>
      </w:pPr>
    </w:p>
    <w:p w:rsidR="008F75AF" w:rsidRDefault="008F75AF" w:rsidP="008F75AF">
      <w:pPr>
        <w:rPr>
          <w:rFonts w:ascii="Times New Roman" w:hAnsi="Times New Roman" w:cs="Times New Roman"/>
          <w:sz w:val="24"/>
          <w:szCs w:val="24"/>
        </w:rPr>
      </w:pP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Принято:</w:t>
      </w:r>
      <w:r>
        <w:rPr>
          <w:rFonts w:ascii="Times New Roman" w:hAnsi="Times New Roman" w:cs="Times New Roman"/>
          <w:sz w:val="24"/>
          <w:szCs w:val="24"/>
        </w:rPr>
        <w:tab/>
        <w:t xml:space="preserve">                                                                                           </w:t>
      </w:r>
      <w:r w:rsidRPr="00D361F9">
        <w:rPr>
          <w:rFonts w:ascii="Times New Roman" w:hAnsi="Times New Roman" w:cs="Times New Roman"/>
          <w:sz w:val="24"/>
          <w:szCs w:val="24"/>
        </w:rPr>
        <w:t>Утверждаю:</w:t>
      </w:r>
    </w:p>
    <w:p w:rsidR="008F75AF" w:rsidRPr="00D361F9" w:rsidRDefault="008F75AF" w:rsidP="008F75AF">
      <w:pPr>
        <w:tabs>
          <w:tab w:val="left" w:pos="6690"/>
        </w:tabs>
        <w:rPr>
          <w:rFonts w:ascii="Times New Roman" w:hAnsi="Times New Roman" w:cs="Times New Roman"/>
          <w:sz w:val="24"/>
          <w:szCs w:val="24"/>
        </w:rPr>
      </w:pPr>
      <w:r>
        <w:rPr>
          <w:rFonts w:ascii="Times New Roman" w:hAnsi="Times New Roman" w:cs="Times New Roman"/>
          <w:sz w:val="24"/>
          <w:szCs w:val="24"/>
        </w:rPr>
        <w:t xml:space="preserve"> </w:t>
      </w:r>
      <w:r w:rsidRPr="00D361F9">
        <w:rPr>
          <w:rFonts w:ascii="Times New Roman" w:hAnsi="Times New Roman" w:cs="Times New Roman"/>
          <w:sz w:val="24"/>
          <w:szCs w:val="24"/>
        </w:rPr>
        <w:t>Педагогическим советом МБДОУ</w:t>
      </w:r>
      <w:r>
        <w:rPr>
          <w:rFonts w:ascii="Times New Roman" w:hAnsi="Times New Roman" w:cs="Times New Roman"/>
          <w:sz w:val="24"/>
          <w:szCs w:val="24"/>
        </w:rPr>
        <w:tab/>
      </w:r>
      <w:r>
        <w:rPr>
          <w:rFonts w:ascii="Times New Roman" w:hAnsi="Times New Roman" w:cs="Times New Roman"/>
          <w:sz w:val="24"/>
          <w:szCs w:val="24"/>
        </w:rPr>
        <w:t xml:space="preserve">    </w:t>
      </w:r>
      <w:r w:rsidRPr="008F75AF">
        <w:rPr>
          <w:rFonts w:ascii="Times New Roman" w:hAnsi="Times New Roman" w:cs="Times New Roman"/>
          <w:sz w:val="24"/>
          <w:szCs w:val="24"/>
        </w:rPr>
        <w:t xml:space="preserve">Заведующий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61F9">
        <w:rPr>
          <w:rFonts w:ascii="Times New Roman" w:hAnsi="Times New Roman" w:cs="Times New Roman"/>
          <w:sz w:val="24"/>
          <w:szCs w:val="24"/>
        </w:rPr>
        <w:t>«</w:t>
      </w:r>
      <w:r>
        <w:rPr>
          <w:rFonts w:ascii="Times New Roman" w:hAnsi="Times New Roman" w:cs="Times New Roman"/>
          <w:sz w:val="24"/>
          <w:szCs w:val="24"/>
        </w:rPr>
        <w:t>МБДОУ № 59 « Лакомка»</w:t>
      </w:r>
      <w:r w:rsidRPr="00D361F9">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Л.Н. Примаченко </w:t>
      </w:r>
      <w:r w:rsidRPr="00D361F9">
        <w:rPr>
          <w:rFonts w:ascii="Times New Roman" w:hAnsi="Times New Roman" w:cs="Times New Roman"/>
          <w:sz w:val="24"/>
          <w:szCs w:val="24"/>
        </w:rPr>
        <w:t>протокол № 2 от 09.01.2014г.</w:t>
      </w:r>
      <w:r>
        <w:rPr>
          <w:rFonts w:ascii="Times New Roman" w:hAnsi="Times New Roman" w:cs="Times New Roman"/>
          <w:sz w:val="24"/>
          <w:szCs w:val="24"/>
        </w:rPr>
        <w:t xml:space="preserve">                                                            </w:t>
      </w:r>
      <w:r w:rsidR="00202AB1">
        <w:rPr>
          <w:rFonts w:ascii="Times New Roman" w:hAnsi="Times New Roman" w:cs="Times New Roman"/>
          <w:sz w:val="24"/>
          <w:szCs w:val="24"/>
        </w:rPr>
        <w:t xml:space="preserve">Приказ № </w:t>
      </w:r>
      <w:r>
        <w:rPr>
          <w:rFonts w:ascii="Times New Roman" w:hAnsi="Times New Roman" w:cs="Times New Roman"/>
          <w:sz w:val="24"/>
          <w:szCs w:val="24"/>
        </w:rPr>
        <w:t xml:space="preserve"> от 10.01.2014</w:t>
      </w:r>
      <w:r w:rsidRPr="00D361F9">
        <w:rPr>
          <w:rFonts w:ascii="Times New Roman" w:hAnsi="Times New Roman" w:cs="Times New Roman"/>
          <w:sz w:val="24"/>
          <w:szCs w:val="24"/>
        </w:rPr>
        <w:t>.</w:t>
      </w:r>
      <w:r w:rsidRPr="008F75AF">
        <w:rPr>
          <w:rFonts w:ascii="Times New Roman" w:hAnsi="Times New Roman" w:cs="Times New Roman"/>
          <w:sz w:val="24"/>
          <w:szCs w:val="24"/>
        </w:rPr>
        <w:t xml:space="preserve"> </w:t>
      </w:r>
    </w:p>
    <w:p w:rsidR="008F75AF" w:rsidRPr="00D361F9" w:rsidRDefault="008F75AF" w:rsidP="008F75AF">
      <w:pPr>
        <w:rPr>
          <w:rFonts w:ascii="Times New Roman" w:hAnsi="Times New Roman" w:cs="Times New Roman"/>
          <w:sz w:val="24"/>
          <w:szCs w:val="24"/>
        </w:rPr>
      </w:pPr>
    </w:p>
    <w:p w:rsidR="008F75AF" w:rsidRPr="00D361F9" w:rsidRDefault="008F75AF" w:rsidP="008F75AF">
      <w:pPr>
        <w:jc w:val="center"/>
        <w:rPr>
          <w:rFonts w:ascii="Times New Roman" w:hAnsi="Times New Roman" w:cs="Times New Roman"/>
          <w:sz w:val="24"/>
          <w:szCs w:val="24"/>
        </w:rPr>
      </w:pPr>
    </w:p>
    <w:p w:rsidR="008F75AF" w:rsidRPr="008F75AF" w:rsidRDefault="008F75AF" w:rsidP="008F75AF">
      <w:pPr>
        <w:tabs>
          <w:tab w:val="left" w:pos="2595"/>
        </w:tabs>
        <w:jc w:val="center"/>
        <w:rPr>
          <w:rFonts w:ascii="Times New Roman" w:hAnsi="Times New Roman" w:cs="Times New Roman"/>
          <w:b/>
          <w:sz w:val="24"/>
          <w:szCs w:val="24"/>
        </w:rPr>
      </w:pPr>
      <w:bookmarkStart w:id="0" w:name="_GoBack"/>
      <w:r w:rsidRPr="008F75AF">
        <w:rPr>
          <w:rFonts w:ascii="Times New Roman" w:hAnsi="Times New Roman" w:cs="Times New Roman"/>
          <w:b/>
          <w:sz w:val="24"/>
          <w:szCs w:val="24"/>
        </w:rPr>
        <w:t xml:space="preserve">Правила внутреннего распорядка воспитанников </w:t>
      </w:r>
      <w:r w:rsidRPr="008F75AF">
        <w:rPr>
          <w:rFonts w:ascii="Times New Roman" w:hAnsi="Times New Roman" w:cs="Times New Roman"/>
          <w:b/>
          <w:sz w:val="24"/>
          <w:szCs w:val="24"/>
        </w:rPr>
        <w:t xml:space="preserve">    </w:t>
      </w:r>
      <w:bookmarkEnd w:id="0"/>
      <w:r w:rsidRPr="008F75AF">
        <w:rPr>
          <w:rFonts w:ascii="Times New Roman" w:hAnsi="Times New Roman" w:cs="Times New Roman"/>
          <w:b/>
          <w:sz w:val="24"/>
          <w:szCs w:val="24"/>
        </w:rPr>
        <w:t>муниципального бюджетного дошкольного образовательного учреждения</w:t>
      </w:r>
    </w:p>
    <w:p w:rsidR="008F75AF" w:rsidRPr="008F75AF" w:rsidRDefault="008F75AF" w:rsidP="008F75AF">
      <w:pPr>
        <w:tabs>
          <w:tab w:val="left" w:pos="2595"/>
        </w:tabs>
        <w:jc w:val="center"/>
        <w:rPr>
          <w:rFonts w:ascii="Times New Roman" w:hAnsi="Times New Roman" w:cs="Times New Roman"/>
          <w:b/>
          <w:sz w:val="24"/>
          <w:szCs w:val="24"/>
        </w:rPr>
      </w:pPr>
      <w:r w:rsidRPr="008F75AF">
        <w:rPr>
          <w:rFonts w:ascii="Times New Roman" w:hAnsi="Times New Roman" w:cs="Times New Roman"/>
          <w:b/>
          <w:sz w:val="24"/>
          <w:szCs w:val="24"/>
        </w:rPr>
        <w:t>центра развития ребёнка детского сада первой категории № 59 « Лакомка»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 Общие положения</w:t>
      </w:r>
    </w:p>
    <w:p w:rsidR="008F75AF" w:rsidRPr="00D361F9" w:rsidRDefault="008F75AF" w:rsidP="008F75AF">
      <w:pPr>
        <w:tabs>
          <w:tab w:val="left" w:pos="2595"/>
        </w:tabs>
        <w:rPr>
          <w:rFonts w:ascii="Times New Roman" w:hAnsi="Times New Roman" w:cs="Times New Roman"/>
          <w:sz w:val="24"/>
          <w:szCs w:val="24"/>
        </w:rPr>
      </w:pPr>
      <w:r>
        <w:rPr>
          <w:rFonts w:ascii="Times New Roman" w:hAnsi="Times New Roman" w:cs="Times New Roman"/>
          <w:sz w:val="24"/>
          <w:szCs w:val="24"/>
        </w:rPr>
        <w:t xml:space="preserve">        </w:t>
      </w:r>
      <w:r w:rsidRPr="00D361F9">
        <w:rPr>
          <w:rFonts w:ascii="Times New Roman" w:hAnsi="Times New Roman" w:cs="Times New Roman"/>
          <w:sz w:val="24"/>
          <w:szCs w:val="24"/>
        </w:rPr>
        <w:t xml:space="preserve">1.1. Настоящие Правила внутреннего распорядка воспитанников </w:t>
      </w:r>
      <w:r>
        <w:rPr>
          <w:rFonts w:ascii="Times New Roman" w:hAnsi="Times New Roman" w:cs="Times New Roman"/>
          <w:sz w:val="24"/>
          <w:szCs w:val="24"/>
        </w:rPr>
        <w:t xml:space="preserve">муниципального </w:t>
      </w:r>
      <w:r w:rsidRPr="008F75AF">
        <w:rPr>
          <w:rFonts w:ascii="Times New Roman" w:hAnsi="Times New Roman" w:cs="Times New Roman"/>
          <w:sz w:val="24"/>
          <w:szCs w:val="24"/>
        </w:rPr>
        <w:t>бюджетного дошкольного образовательного учреждения</w:t>
      </w:r>
      <w:r>
        <w:rPr>
          <w:rFonts w:ascii="Times New Roman" w:hAnsi="Times New Roman" w:cs="Times New Roman"/>
          <w:sz w:val="24"/>
          <w:szCs w:val="24"/>
        </w:rPr>
        <w:t xml:space="preserve"> </w:t>
      </w:r>
      <w:r w:rsidRPr="008F75AF">
        <w:rPr>
          <w:rFonts w:ascii="Times New Roman" w:hAnsi="Times New Roman" w:cs="Times New Roman"/>
          <w:sz w:val="24"/>
          <w:szCs w:val="24"/>
        </w:rPr>
        <w:t>центра развития ребёнка детского сада первой категории № 59 « Лакомка»</w:t>
      </w:r>
      <w:r w:rsidRPr="00D361F9">
        <w:rPr>
          <w:rFonts w:ascii="Times New Roman" w:hAnsi="Times New Roman" w:cs="Times New Roman"/>
          <w:sz w:val="24"/>
          <w:szCs w:val="24"/>
        </w:rPr>
        <w:t xml:space="preserve"> </w:t>
      </w:r>
      <w:r w:rsidRPr="00D361F9">
        <w:rPr>
          <w:rFonts w:ascii="Times New Roman" w:hAnsi="Times New Roman" w:cs="Times New Roman"/>
          <w:sz w:val="24"/>
          <w:szCs w:val="24"/>
        </w:rPr>
        <w:t>(далее по тексту - Правила) разработаны на основании Федерального закона Российской Федерации от 29 декабря 2012 г. N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утвержденные приказом Министерства образования и науки РФ от 30.08.2013 г. № 1014, Уставом</w:t>
      </w:r>
      <w:r w:rsidRPr="008F75AF">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w:t>
      </w:r>
      <w:r w:rsidRPr="008F75AF">
        <w:rPr>
          <w:rFonts w:ascii="Times New Roman" w:hAnsi="Times New Roman" w:cs="Times New Roman"/>
          <w:sz w:val="24"/>
          <w:szCs w:val="24"/>
        </w:rPr>
        <w:t xml:space="preserve">бюджетного дошкольного образовательного </w:t>
      </w:r>
      <w:proofErr w:type="gramStart"/>
      <w:r w:rsidRPr="008F75AF">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8F75AF">
        <w:rPr>
          <w:rFonts w:ascii="Times New Roman" w:hAnsi="Times New Roman" w:cs="Times New Roman"/>
          <w:sz w:val="24"/>
          <w:szCs w:val="24"/>
        </w:rPr>
        <w:t>центра развития ребёнка детского сада первой категории</w:t>
      </w:r>
      <w:proofErr w:type="gramEnd"/>
      <w:r w:rsidRPr="008F75AF">
        <w:rPr>
          <w:rFonts w:ascii="Times New Roman" w:hAnsi="Times New Roman" w:cs="Times New Roman"/>
          <w:sz w:val="24"/>
          <w:szCs w:val="24"/>
        </w:rPr>
        <w:t xml:space="preserve"> № 59 « Лакомка»</w:t>
      </w:r>
      <w:r w:rsidRPr="00D361F9">
        <w:rPr>
          <w:rFonts w:ascii="Times New Roman" w:hAnsi="Times New Roman" w:cs="Times New Roman"/>
          <w:sz w:val="24"/>
          <w:szCs w:val="24"/>
        </w:rPr>
        <w:t xml:space="preserve"> и определяют внутренний распорядок воспитанников муниципального бюджетного дошкольного образовательного учреждения</w:t>
      </w:r>
      <w:r w:rsidRPr="008F75AF">
        <w:rPr>
          <w:rFonts w:ascii="Times New Roman" w:hAnsi="Times New Roman" w:cs="Times New Roman"/>
          <w:sz w:val="24"/>
          <w:szCs w:val="24"/>
        </w:rPr>
        <w:t xml:space="preserve"> </w:t>
      </w:r>
      <w:r w:rsidRPr="008F75AF">
        <w:rPr>
          <w:rFonts w:ascii="Times New Roman" w:hAnsi="Times New Roman" w:cs="Times New Roman"/>
          <w:sz w:val="24"/>
          <w:szCs w:val="24"/>
        </w:rPr>
        <w:t>центра развития ребёнка детского сада первой категории № 59 « Лакомка»</w:t>
      </w:r>
      <w:r w:rsidRPr="00D361F9">
        <w:rPr>
          <w:rFonts w:ascii="Times New Roman" w:hAnsi="Times New Roman" w:cs="Times New Roman"/>
          <w:sz w:val="24"/>
          <w:szCs w:val="24"/>
        </w:rPr>
        <w:t xml:space="preserve">   (далее ДОУ), режим образовательной деятельности и защиту прав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1.2. В ДОУ прием воспитанников осуществляется в возрасте от 2-х месяцев до 8 лет (при создании соответствующих условий).</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1.3. Правила размещаются на информационном стенде. Родители (законные представители) воспитанников ДОУ должны быть ознакомлены с Правилами. </w:t>
      </w:r>
    </w:p>
    <w:p w:rsidR="008F75AF"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1.4. Настоящие Правила являются локальным нормативным актом, регламентирующим деятельность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2. Возникновение, изменение и прекращение образовательных отношений</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2.1. Основанием возникновения образовательных отношений является заключение договора между ДОУ и родителями (законными представителями) и приказа о зачислении.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lastRenderedPageBreak/>
        <w:t>2.2. Порядок оформления возникновения, приостановления и прекращения отношений между ДОУ и родителями (законными представителями) воспитанников регламентируется локальным актом «Порядок оформления возникновения, приостановления и прекращения отношений между муниципальным бюджетным дошкольным образовательным учреждением</w:t>
      </w:r>
      <w:r w:rsidRPr="008F75AF">
        <w:rPr>
          <w:rFonts w:ascii="Times New Roman" w:hAnsi="Times New Roman" w:cs="Times New Roman"/>
          <w:sz w:val="24"/>
          <w:szCs w:val="24"/>
        </w:rPr>
        <w:t xml:space="preserve"> </w:t>
      </w:r>
      <w:r w:rsidRPr="008F75AF">
        <w:rPr>
          <w:rFonts w:ascii="Times New Roman" w:hAnsi="Times New Roman" w:cs="Times New Roman"/>
          <w:sz w:val="24"/>
          <w:szCs w:val="24"/>
        </w:rPr>
        <w:t>ц</w:t>
      </w:r>
      <w:r>
        <w:rPr>
          <w:rFonts w:ascii="Times New Roman" w:hAnsi="Times New Roman" w:cs="Times New Roman"/>
          <w:sz w:val="24"/>
          <w:szCs w:val="24"/>
        </w:rPr>
        <w:t>ентром</w:t>
      </w:r>
      <w:r w:rsidRPr="008F75AF">
        <w:rPr>
          <w:rFonts w:ascii="Times New Roman" w:hAnsi="Times New Roman" w:cs="Times New Roman"/>
          <w:sz w:val="24"/>
          <w:szCs w:val="24"/>
        </w:rPr>
        <w:t xml:space="preserve"> </w:t>
      </w:r>
      <w:r>
        <w:rPr>
          <w:rFonts w:ascii="Times New Roman" w:hAnsi="Times New Roman" w:cs="Times New Roman"/>
          <w:sz w:val="24"/>
          <w:szCs w:val="24"/>
        </w:rPr>
        <w:t>развития ребёнка детским садом</w:t>
      </w:r>
      <w:r w:rsidRPr="008F75AF">
        <w:rPr>
          <w:rFonts w:ascii="Times New Roman" w:hAnsi="Times New Roman" w:cs="Times New Roman"/>
          <w:sz w:val="24"/>
          <w:szCs w:val="24"/>
        </w:rPr>
        <w:t xml:space="preserve"> первой категории № 59 « Лакомка»</w:t>
      </w:r>
      <w:r w:rsidRPr="00D361F9">
        <w:rPr>
          <w:rFonts w:ascii="Times New Roman" w:hAnsi="Times New Roman" w:cs="Times New Roman"/>
          <w:sz w:val="24"/>
          <w:szCs w:val="24"/>
        </w:rPr>
        <w:t xml:space="preserve">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3. Режим образовательного процесса.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3.1. Режим работы ДОУ и длительность пребывания в нем воспитанников: пятидневная рабочая неделя с 12 - часовым пребыванием детей с 07 до 19 часов.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Нерабочие дни – суббота, воскресенье, а также праздничные дни, установленные законодательством Российской Федерации.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3.2.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8F75AF"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3.2. Организация образовательной деятельности в ДОУ соответствует Санитарно-эпидемиологическим требованиям к устройству, содержанию и организации режима работы 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15 мая 2013 г. № 26;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4. Здоровье ребёнка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4.1. Во время утреннего приема не принимаются дети с явными признаками заболевания: сыпь, сильный насморк, кашель, температура.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4.2. Если в течение дня у ребенка появляются первые признаки заболевани</w:t>
      </w:r>
      <w:proofErr w:type="gramStart"/>
      <w:r w:rsidRPr="00D361F9">
        <w:rPr>
          <w:rFonts w:ascii="Times New Roman" w:hAnsi="Times New Roman" w:cs="Times New Roman"/>
          <w:sz w:val="24"/>
          <w:szCs w:val="24"/>
        </w:rPr>
        <w:t>я(</w:t>
      </w:r>
      <w:proofErr w:type="gramEnd"/>
      <w:r w:rsidRPr="00D361F9">
        <w:rPr>
          <w:rFonts w:ascii="Times New Roman" w:hAnsi="Times New Roman" w:cs="Times New Roman"/>
          <w:sz w:val="24"/>
          <w:szCs w:val="24"/>
        </w:rPr>
        <w:t>повышение температуры, рвота, сыпь, диарея), родители (законные представители) будут об этом извещены и должны будут как можно быстрее забрать ребенка из медицинского изолятора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4.3. О возможном отсутствии ребенка необходимо предупреждать воспитателя группы. После перенесенного заболевания, а также отсутствия более 5-х дней детей принимают в ДОУ только при наличии справки с указанием диагноза, длительности заболевания, рекомендациями.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4.4. Администрация ДОУ оставляет за собой право принимать решение о переводе ребёнка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4.5.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lastRenderedPageBreak/>
        <w:t xml:space="preserve">4.6. В ДОУ родителям (законным представителям) и сотрудникам запрещено давать детям какие-либо лекарственные препараты, или их самостоятельно принимать детям. Если ребёнок нуждается в приёме лекарств, в течение дня (при каких-то хронических заболеваниях), то родитель (законный представитель) должен предоставить в детский сад предписание от врача.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5. Одежда и гигиена ребёнка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5.1. Родители (законные представители) обязаны приводить ребенка в ДОУ в чистой одежде.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5.2. В группе у ребенка должна быть сменная обувь с фиксированной пяткой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5.3. В ДОУ у ребенка имеется индивидуальный шкафчик для хранения одежды.</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5.4. У ребенка должна быть расческа и личные гигиенические салфетки (носовой платок).</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5.5. Для пребывания на улице приветствуется такая одежда, которая не мешает активному движению ребенка, легко просушивается.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5.6. Вещи ребенка при желании родителей (законных представителей) могут быть промаркированы во избежание потери или случайного обмена с другим ребенком.</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5.7. Одежда и обувь должна соответствовать погоде.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5.8. Рекомендуется, чтобы у ребенка были запасные одежда и обувь.</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5.9. У детей раннего и младшего дошкольного возраста в шкафчике обязательно должен быть комплект сухой одежды для смены в отдельном пакете.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5.10. В шкафу ребёнка должен быть пакет для загрязнённой одежды.</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5.11. В летний период на прогулке необходима легкая шапочка или панама, которая будет защищать ребенка от солнца.</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6. Организация питания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6.1. ДОУ обеспечивает гарантированное сбалансированное питание детей в соответствии с их возрастом и временем пребывания в ДОУ по нормам Санитарно-эпидемиологических требований к устройству, содержанию и организации режима работы в дошкольных организациях</w:t>
      </w:r>
      <w:proofErr w:type="gramStart"/>
      <w:r w:rsidRPr="00D361F9">
        <w:rPr>
          <w:rFonts w:ascii="Times New Roman" w:hAnsi="Times New Roman" w:cs="Times New Roman"/>
          <w:sz w:val="24"/>
          <w:szCs w:val="24"/>
        </w:rPr>
        <w:t xml:space="preserve"> С</w:t>
      </w:r>
      <w:proofErr w:type="gramEnd"/>
      <w:r w:rsidRPr="00D361F9">
        <w:rPr>
          <w:rFonts w:ascii="Times New Roman" w:hAnsi="Times New Roman" w:cs="Times New Roman"/>
          <w:sz w:val="24"/>
          <w:szCs w:val="24"/>
        </w:rPr>
        <w:t xml:space="preserve">анитарно - эпидемиологические правила и нормативы СанПиН 2.4.1.3049-13, утвержденные постановлением Главного государственного санитарного врача Российской Федерации 15 мая 2013 г. № 26;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Организация питания детей в ДОУ возлагается на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6.2. Режим и кратность питания детей устанавливается в соответствии с длительностью их пребывания в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6.3. Питание в ДОУ осуществляется в соответствии с примерным 10-дневным меню, разработанным на основе физиологических потребностей в пищевых веществах и норм питания детей дошкольного возраста и утвержденного заведующим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lastRenderedPageBreak/>
        <w:t>6.4. Родители (законные представители) могут получить информацию об ассортименте питания ребенка на специальном стенде, в приемных групп.</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6.5. Круглогодично, непосредственно перед реализацией, осуществляется </w:t>
      </w:r>
      <w:proofErr w:type="gramStart"/>
      <w:r w:rsidRPr="00D361F9">
        <w:rPr>
          <w:rFonts w:ascii="Times New Roman" w:hAnsi="Times New Roman" w:cs="Times New Roman"/>
          <w:sz w:val="24"/>
          <w:szCs w:val="24"/>
        </w:rPr>
        <w:t>С-</w:t>
      </w:r>
      <w:proofErr w:type="gramEnd"/>
      <w:r w:rsidRPr="00D361F9">
        <w:rPr>
          <w:rFonts w:ascii="Times New Roman" w:hAnsi="Times New Roman" w:cs="Times New Roman"/>
          <w:sz w:val="24"/>
          <w:szCs w:val="24"/>
        </w:rPr>
        <w:t xml:space="preserve"> витаминизация третьего блюда (компот, кисель и т.п.).</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бракеражную комиссию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 Обеспечение безопасности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7.1. Родители (законные представитель) должны своевременно сообщать об изменении номера телефона, места жительства и места работы.</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7.2. Для обеспечения безопасности своего ребенка родитель (законный представитель) передает ребенка только лично в руки воспитателя.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7.3. Забирая ребенка, родитель (законный представитель) должен обязательно подойти к воспитателю с тем, чтобы он передал ребенка лично. Категорически запрещен приход ребенка дошкольного возраста в ДОУ и его уход без сопровождения родителей (законных представителей).</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7.4. Воспитателям категорически запрещается отдавать детей лицам в нетрезвом состоянии, несовершеннолетним братьям и сёстрам, отпускать детей одних по просьбе родителей, отдавать детей незнакомым лицам.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В особых случаях родители (законные представители) заполняют форму доверенности, в которой прописано, что забирать из ДОУ ребенка могут забирать родственники старше 18 лет, указанные в данной доверенности.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7.5. Посторонним лицам запрещено находиться в помещениях и на территории ДОУ без разрешения администрации.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7.7. Родителям (законным представителям</w:t>
      </w:r>
      <w:proofErr w:type="gramStart"/>
      <w:r w:rsidRPr="00D361F9">
        <w:rPr>
          <w:rFonts w:ascii="Times New Roman" w:hAnsi="Times New Roman" w:cs="Times New Roman"/>
          <w:sz w:val="24"/>
          <w:szCs w:val="24"/>
        </w:rPr>
        <w:t>)з</w:t>
      </w:r>
      <w:proofErr w:type="gramEnd"/>
      <w:r w:rsidRPr="00D361F9">
        <w:rPr>
          <w:rFonts w:ascii="Times New Roman" w:hAnsi="Times New Roman" w:cs="Times New Roman"/>
          <w:sz w:val="24"/>
          <w:szCs w:val="24"/>
        </w:rPr>
        <w:t>апрещено давать ребенку в ДОУ жевательную резинку, таблетки, конфеты, чипсы, сухарики.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7.8. Родители (законные представители) обязаны следить, чтобы в карманах ребенка не было острых, режущих и колющих предметов.</w:t>
      </w:r>
    </w:p>
    <w:p w:rsidR="00202AB1"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7.9. В помещении и на территории ДОУ строго запрещается курение.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 Права воспитанников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F75AF" w:rsidRPr="00D361F9" w:rsidRDefault="008F75AF" w:rsidP="008F75AF">
      <w:pPr>
        <w:rPr>
          <w:rFonts w:ascii="Times New Roman" w:hAnsi="Times New Roman" w:cs="Times New Roman"/>
          <w:sz w:val="24"/>
          <w:szCs w:val="24"/>
        </w:rPr>
      </w:pPr>
      <w:proofErr w:type="gramStart"/>
      <w:r w:rsidRPr="00D361F9">
        <w:rPr>
          <w:rFonts w:ascii="Times New Roman" w:hAnsi="Times New Roman" w:cs="Times New Roman"/>
          <w:sz w:val="24"/>
          <w:szCs w:val="24"/>
        </w:rPr>
        <w:lastRenderedPageBreak/>
        <w:t>8.2.Образовательная программа дошкольного образования</w:t>
      </w:r>
      <w:r w:rsidR="00202AB1">
        <w:rPr>
          <w:rFonts w:ascii="Times New Roman" w:hAnsi="Times New Roman" w:cs="Times New Roman"/>
          <w:sz w:val="24"/>
          <w:szCs w:val="24"/>
        </w:rPr>
        <w:t xml:space="preserve"> МБДОУ № 59 « Лакомка»</w:t>
      </w:r>
      <w:r w:rsidRPr="00D361F9">
        <w:rPr>
          <w:rFonts w:ascii="Times New Roman" w:hAnsi="Times New Roman" w:cs="Times New Roman"/>
          <w:sz w:val="24"/>
          <w:szCs w:val="24"/>
        </w:rPr>
        <w:t xml:space="preserve"> направлена на разностороннее развитие воспитанников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8.3.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8.4. Воспитанники ДОУ имеют право на развитие своих творческих способностей и интересов, включая участие в конкурсах, выставках, смотрах, физкультурных мероприятиях и других массовых мероприятиях;</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8.5.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не менее 20 % среднего размера родительской платы за присмотр и уход за детьми на первого ребенка,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не менее 50 % размера такой платы на второго ребенка,</w:t>
      </w:r>
    </w:p>
    <w:p w:rsidR="008F75AF" w:rsidRPr="00D361F9" w:rsidRDefault="00202AB1" w:rsidP="008F75AF">
      <w:pPr>
        <w:rPr>
          <w:rFonts w:ascii="Times New Roman" w:hAnsi="Times New Roman" w:cs="Times New Roman"/>
          <w:sz w:val="24"/>
          <w:szCs w:val="24"/>
        </w:rPr>
      </w:pPr>
      <w:r>
        <w:rPr>
          <w:rFonts w:ascii="Times New Roman" w:hAnsi="Times New Roman" w:cs="Times New Roman"/>
          <w:sz w:val="24"/>
          <w:szCs w:val="24"/>
        </w:rPr>
        <w:t xml:space="preserve"> -не менее 70</w:t>
      </w:r>
      <w:r w:rsidR="008F75AF" w:rsidRPr="00D361F9">
        <w:rPr>
          <w:rFonts w:ascii="Times New Roman" w:hAnsi="Times New Roman" w:cs="Times New Roman"/>
          <w:sz w:val="24"/>
          <w:szCs w:val="24"/>
        </w:rPr>
        <w:t xml:space="preserve"> %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8.6.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соответствующего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8.7 Воспитанники ДОУ имеют право </w:t>
      </w:r>
      <w:proofErr w:type="gramStart"/>
      <w:r w:rsidRPr="00D361F9">
        <w:rPr>
          <w:rFonts w:ascii="Times New Roman" w:hAnsi="Times New Roman" w:cs="Times New Roman"/>
          <w:sz w:val="24"/>
          <w:szCs w:val="24"/>
        </w:rPr>
        <w:t>на</w:t>
      </w:r>
      <w:proofErr w:type="gramEnd"/>
      <w:r w:rsidRPr="00D361F9">
        <w:rPr>
          <w:rFonts w:ascii="Times New Roman" w:hAnsi="Times New Roman" w:cs="Times New Roman"/>
          <w:sz w:val="24"/>
          <w:szCs w:val="24"/>
        </w:rPr>
        <w:t>:</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уважение человеческого достоинства, защиту от всех форм физического и психического насилия, охрану жизни и здоровья;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получение первичной медико-санитарной помощи в порядке, установленном законодательством в сфере охраны здоровья;</w:t>
      </w:r>
    </w:p>
    <w:p w:rsidR="008F75AF" w:rsidRPr="00D361F9" w:rsidRDefault="008F75AF" w:rsidP="008F75AF">
      <w:pPr>
        <w:rPr>
          <w:rFonts w:ascii="Times New Roman" w:hAnsi="Times New Roman" w:cs="Times New Roman"/>
          <w:sz w:val="24"/>
          <w:szCs w:val="24"/>
        </w:rPr>
      </w:pPr>
      <w:proofErr w:type="gramStart"/>
      <w:r w:rsidRPr="00D361F9">
        <w:rPr>
          <w:rFonts w:ascii="Times New Roman" w:hAnsi="Times New Roman" w:cs="Times New Roman"/>
          <w:sz w:val="24"/>
          <w:szCs w:val="24"/>
        </w:rPr>
        <w:t>― получение качественного питания в соответствии с действующим Санитарно-эпидемиологических требований к устройству, содержанию и организации режима работы 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15 мая 2013 г. № 26.</w:t>
      </w:r>
      <w:proofErr w:type="gramEnd"/>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lastRenderedPageBreak/>
        <w:t>― участие в образовательной деятельности соответствующей возрастным особенностям;</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обучение навыкам здорового образа жизни;</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занятия физической культурой и спортом;</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безопасность во время пребывания в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8.8. Оказание первичной медико-санитарной помощи воспитанникам ДОУ осуществляет </w:t>
      </w:r>
      <w:r w:rsidR="00202AB1">
        <w:rPr>
          <w:rFonts w:ascii="Times New Roman" w:hAnsi="Times New Roman" w:cs="Times New Roman"/>
          <w:sz w:val="24"/>
          <w:szCs w:val="24"/>
        </w:rPr>
        <w:t xml:space="preserve"> </w:t>
      </w:r>
      <w:proofErr w:type="gramStart"/>
      <w:r w:rsidR="00202AB1">
        <w:rPr>
          <w:rFonts w:ascii="Times New Roman" w:hAnsi="Times New Roman" w:cs="Times New Roman"/>
          <w:sz w:val="24"/>
          <w:szCs w:val="24"/>
        </w:rPr>
        <w:t>Азовская</w:t>
      </w:r>
      <w:proofErr w:type="gramEnd"/>
      <w:r w:rsidR="00202AB1">
        <w:rPr>
          <w:rFonts w:ascii="Times New Roman" w:hAnsi="Times New Roman" w:cs="Times New Roman"/>
          <w:sz w:val="24"/>
          <w:szCs w:val="24"/>
        </w:rPr>
        <w:t xml:space="preserve"> Районная </w:t>
      </w:r>
      <w:r w:rsidRPr="00D361F9">
        <w:rPr>
          <w:rFonts w:ascii="Times New Roman" w:hAnsi="Times New Roman" w:cs="Times New Roman"/>
          <w:sz w:val="24"/>
          <w:szCs w:val="24"/>
        </w:rPr>
        <w:t>ЦРБ». Медицинский персонал наряду с администрацией ДОУ несет ответственность за здоровье и физическое развитие воспитанников ДОУ, проведение лечебно-профилактических мероприятий, соблюдение санитарно-гигиенических норм, режима и обеспечения качества питания. ДОУ обязано предоставить помещение с соответствующими условиями для работы медицинских работников.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8.9. ДОУ, при реализации образовательных программ создает условия для охраны здоровья воспитанников, в том числе обеспечивает:</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текущий </w:t>
      </w:r>
      <w:proofErr w:type="gramStart"/>
      <w:r w:rsidRPr="00D361F9">
        <w:rPr>
          <w:rFonts w:ascii="Times New Roman" w:hAnsi="Times New Roman" w:cs="Times New Roman"/>
          <w:sz w:val="24"/>
          <w:szCs w:val="24"/>
        </w:rPr>
        <w:t>контроль за</w:t>
      </w:r>
      <w:proofErr w:type="gramEnd"/>
      <w:r w:rsidRPr="00D361F9">
        <w:rPr>
          <w:rFonts w:ascii="Times New Roman" w:hAnsi="Times New Roman" w:cs="Times New Roman"/>
          <w:sz w:val="24"/>
          <w:szCs w:val="24"/>
        </w:rPr>
        <w:t xml:space="preserve"> состоянием здоровья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соблюдение государственных санитарно-эпидемиологических правил и нормативов;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8.10. При поступлении в ДОУ детей с ограниченными возможностями здоровья созданы специальные условия для получения дошкольного образования детьми по адаптированным образовательным программам дошкольного образования, согласно (приказу Минобрнауки России от 30.08.2013г. №1014)</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9.1. Меры дисциплинарного взыскания не применяются к воспитанникам.</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9.2. Дисциплина в ДОУ поддерживается на основе уважения человеческого достоинства воспитанников, педагогических работников. Применение физического и (или) психического насилия по отношению к воспитанникам ДОУ не допускается.</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9.3 Поощрения воспитанников ДОУ проводиться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10. Защита прав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10.1. ДОУ обязано осуществлять свою деятельность в соответствии с законодательством об образовании, в том числе: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lastRenderedPageBreak/>
        <w:t>― обеспечивать реализацию в полном объеме образовательных программ, соответствие качества подготовки воспитанников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создавать безопасные условия обучения, воспитания, присмотра и ухода за воспитанниками, их содержания в соответствии с установленными нормами, обеспечивающими жизнь и здоровье воспитанников;</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соблюдать права и свободы воспитанников, родителей (законных представителей)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10.2. ДОУ несет ответственность в установленном законодательством Российской Федерации порядке:</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за невыполнение или ненадлежащее выполнение функций, отнесенных к его компетенции, за реализацию не в полном объеме образовательных программ, качество образования выпускников, а также за жизнь и здоровье воспитанников, работников ДОУ.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за нарушение или незаконное ограничение права на образование и предусмотренных законодательством об образовании прав и свобод воспитанников, родителей (законных представителей) воспитанников, нарушение требований к организации и осуществлению образовательной деятельности ДОУ.</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10.3. ДОУ не несет ответственности за сохранность тех личных вещей воспитанника, наличие которых (в рамках образовательного процесса) не является обязательными, а именно:</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xml:space="preserve">• мобильных телефонов, </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видеокамер,</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драгоценных украшений (сережек, цепочек, крестиков, кулонов, браслетов и т.д.)</w:t>
      </w:r>
    </w:p>
    <w:p w:rsidR="008F75AF" w:rsidRPr="00D361F9" w:rsidRDefault="008F75AF" w:rsidP="008F75AF">
      <w:pPr>
        <w:rPr>
          <w:rFonts w:ascii="Times New Roman" w:hAnsi="Times New Roman" w:cs="Times New Roman"/>
          <w:sz w:val="24"/>
          <w:szCs w:val="24"/>
        </w:rPr>
      </w:pPr>
      <w:r w:rsidRPr="00D361F9">
        <w:rPr>
          <w:rFonts w:ascii="Times New Roman" w:hAnsi="Times New Roman" w:cs="Times New Roman"/>
          <w:sz w:val="24"/>
          <w:szCs w:val="24"/>
        </w:rPr>
        <w:t>• игрушек, принесенных из дома.</w:t>
      </w:r>
    </w:p>
    <w:p w:rsidR="008F75AF" w:rsidRPr="00D361F9" w:rsidRDefault="008F75AF" w:rsidP="008F75AF">
      <w:pPr>
        <w:rPr>
          <w:rFonts w:ascii="Times New Roman" w:hAnsi="Times New Roman" w:cs="Times New Roman"/>
          <w:sz w:val="24"/>
          <w:szCs w:val="24"/>
        </w:rPr>
      </w:pPr>
    </w:p>
    <w:p w:rsidR="00584D1B" w:rsidRDefault="00584D1B"/>
    <w:sectPr w:rsidR="00584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34"/>
    <w:rsid w:val="00145C34"/>
    <w:rsid w:val="00202AB1"/>
    <w:rsid w:val="00584D1B"/>
    <w:rsid w:val="008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2418</Words>
  <Characters>13785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Примаченко</dc:creator>
  <cp:keywords/>
  <dc:description/>
  <cp:lastModifiedBy>Примаченко</cp:lastModifiedBy>
  <cp:revision>2</cp:revision>
  <dcterms:created xsi:type="dcterms:W3CDTF">2015-10-18T13:26:00Z</dcterms:created>
  <dcterms:modified xsi:type="dcterms:W3CDTF">2015-10-18T13:50:00Z</dcterms:modified>
</cp:coreProperties>
</file>