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6D" w:rsidRPr="00806E50" w:rsidRDefault="00902E6D" w:rsidP="00806E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Обеспечение безопасности в </w:t>
      </w:r>
      <w:r w:rsidR="00806E50" w:rsidRPr="00806E5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М</w:t>
      </w:r>
      <w:r w:rsidRPr="00806E5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ДОУ</w:t>
      </w:r>
      <w:r w:rsidR="00806E50" w:rsidRPr="00806E5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№ 59</w:t>
      </w:r>
    </w:p>
    <w:p w:rsidR="00902E6D" w:rsidRPr="00806E50" w:rsidRDefault="00902E6D" w:rsidP="00806E5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02E6D" w:rsidRPr="00806E50" w:rsidRDefault="00902E6D" w:rsidP="00902E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Федеральный закон «Об образовании в Российской Федерации»,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  <w:r w:rsidRPr="00806E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>Безопасные условия пребывания в образовательном учреждении – это условия, соответствующие противопожарным, санитарным и техническим нормам и правилам, которые обеспечивают безопасные условия работы сотрудников и пребывание дошкольников в образовательном учреждении.</w:t>
      </w:r>
    </w:p>
    <w:p w:rsidR="00902E6D" w:rsidRPr="00806E50" w:rsidRDefault="00902E6D" w:rsidP="00902E6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902E6D" w:rsidRPr="00007E38" w:rsidRDefault="00902E6D" w:rsidP="00902E6D">
      <w:pPr>
        <w:spacing w:after="0" w:line="240" w:lineRule="auto"/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</w:pPr>
      <w:r w:rsidRPr="00007E38">
        <w:rPr>
          <w:rFonts w:ascii="Times New Roman" w:eastAsia="Times New Roman" w:hAnsi="Times New Roman" w:cs="Times New Roman"/>
          <w:b/>
          <w:noProof/>
          <w:color w:val="816551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 wp14:anchorId="1EEC2260" wp14:editId="63EF92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7675" cy="447675"/>
            <wp:effectExtent l="0" t="0" r="9525" b="9525"/>
            <wp:wrapSquare wrapText="bothSides"/>
            <wp:docPr id="1" name="Рисунок 1" descr="http://ds10-lazorik.ru/doy/oxranatryda/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0-lazorik.ru/doy/oxranatryda/p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007E38">
          <w:rPr>
            <w:rFonts w:ascii="Times New Roman" w:eastAsia="Times New Roman" w:hAnsi="Times New Roman" w:cs="Times New Roman"/>
            <w:b/>
            <w:i/>
            <w:iCs/>
            <w:color w:val="773A23"/>
            <w:sz w:val="32"/>
            <w:szCs w:val="32"/>
            <w:lang w:eastAsia="ru-RU"/>
          </w:rPr>
          <w:t>пожарная безопасность;</w:t>
        </w:r>
      </w:hyperlink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noProof/>
          <w:color w:val="816551"/>
          <w:sz w:val="32"/>
          <w:szCs w:val="32"/>
          <w:lang w:eastAsia="ru-RU"/>
        </w:rPr>
        <w:drawing>
          <wp:anchor distT="0" distB="0" distL="0" distR="0" simplePos="0" relativeHeight="251660288" behindDoc="0" locked="0" layoutInCell="1" allowOverlap="0" wp14:anchorId="78C3842B" wp14:editId="7FB258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390525"/>
            <wp:effectExtent l="0" t="0" r="9525" b="9525"/>
            <wp:wrapSquare wrapText="bothSides"/>
            <wp:docPr id="2" name="Рисунок 3" descr="http://ds10-lazorik.ru/doy/oxranatryda/image-m3id1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0-lazorik.ru/doy/oxranatryda/image-m3id148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007E38">
          <w:rPr>
            <w:rFonts w:ascii="Times New Roman" w:eastAsia="Times New Roman" w:hAnsi="Times New Roman" w:cs="Times New Roman"/>
            <w:b/>
            <w:i/>
            <w:iCs/>
            <w:color w:val="773A23"/>
            <w:sz w:val="32"/>
            <w:szCs w:val="32"/>
            <w:lang w:eastAsia="ru-RU"/>
          </w:rPr>
          <w:t>антитеррористическая безопасность;</w:t>
        </w:r>
      </w:hyperlink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noProof/>
          <w:color w:val="816551"/>
          <w:sz w:val="32"/>
          <w:szCs w:val="32"/>
          <w:lang w:eastAsia="ru-RU"/>
        </w:rPr>
        <w:drawing>
          <wp:anchor distT="0" distB="0" distL="0" distR="0" simplePos="0" relativeHeight="251661312" behindDoc="0" locked="0" layoutInCell="1" allowOverlap="0" wp14:anchorId="77F3B8AD" wp14:editId="5C00B2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390525"/>
            <wp:effectExtent l="0" t="0" r="0" b="9525"/>
            <wp:wrapSquare wrapText="bothSides"/>
            <wp:docPr id="3" name="Рисунок 3" descr="http://ds10-lazorik.ru/doy/oxranatryda/568f8a87415fa6f9cdc2fe8a86e22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0-lazorik.ru/doy/oxranatryda/568f8a87415fa6f9cdc2fe8a86e22a1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007E38">
          <w:rPr>
            <w:rFonts w:ascii="Times New Roman" w:eastAsia="Times New Roman" w:hAnsi="Times New Roman" w:cs="Times New Roman"/>
            <w:b/>
            <w:i/>
            <w:iCs/>
            <w:color w:val="773A23"/>
            <w:sz w:val="32"/>
            <w:szCs w:val="32"/>
            <w:lang w:eastAsia="ru-RU"/>
          </w:rPr>
          <w:t>охрана труда работников и безопасность воспитанников;</w:t>
        </w:r>
      </w:hyperlink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noProof/>
          <w:color w:val="816551"/>
          <w:sz w:val="32"/>
          <w:szCs w:val="32"/>
          <w:lang w:eastAsia="ru-RU"/>
        </w:rPr>
        <w:drawing>
          <wp:anchor distT="0" distB="0" distL="0" distR="0" simplePos="0" relativeHeight="251662336" behindDoc="0" locked="0" layoutInCell="1" allowOverlap="0" wp14:anchorId="21BFF610" wp14:editId="5C4F80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7675" cy="447675"/>
            <wp:effectExtent l="0" t="0" r="9525" b="9525"/>
            <wp:wrapSquare wrapText="bothSides"/>
            <wp:docPr id="4" name="Рисунок 4" descr="http://ds10-lazorik.ru/doy/oxranatryda/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0-lazorik.ru/doy/oxranatryda/a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hyperlink r:id="rId14" w:history="1">
        <w:r w:rsidRPr="00007E38">
          <w:rPr>
            <w:rFonts w:ascii="Times New Roman" w:eastAsia="Times New Roman" w:hAnsi="Times New Roman" w:cs="Times New Roman"/>
            <w:b/>
            <w:i/>
            <w:iCs/>
            <w:color w:val="773A23"/>
            <w:sz w:val="32"/>
            <w:szCs w:val="32"/>
            <w:lang w:eastAsia="ru-RU"/>
          </w:rPr>
          <w:t>Электробезопасность;</w:t>
        </w:r>
      </w:hyperlink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color w:val="816551"/>
          <w:sz w:val="32"/>
          <w:szCs w:val="32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noProof/>
          <w:color w:val="816551"/>
          <w:sz w:val="32"/>
          <w:szCs w:val="32"/>
          <w:lang w:eastAsia="ru-RU"/>
        </w:rPr>
        <w:drawing>
          <wp:anchor distT="0" distB="0" distL="0" distR="0" simplePos="0" relativeHeight="251663360" behindDoc="0" locked="0" layoutInCell="1" allowOverlap="0" wp14:anchorId="7101B3A5" wp14:editId="6955B8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9100" cy="419100"/>
            <wp:effectExtent l="0" t="0" r="0" b="0"/>
            <wp:wrapSquare wrapText="bothSides"/>
            <wp:docPr id="5" name="Рисунок 5" descr="http://ds10-lazorik.ru/doy/oxranatryda/1427373633_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10-lazorik.ru/doy/oxranatryda/1427373633_sa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007E38">
          <w:rPr>
            <w:rFonts w:ascii="Times New Roman" w:eastAsia="Times New Roman" w:hAnsi="Times New Roman" w:cs="Times New Roman"/>
            <w:b/>
            <w:i/>
            <w:iCs/>
            <w:color w:val="773A23"/>
            <w:sz w:val="32"/>
            <w:szCs w:val="32"/>
            <w:lang w:eastAsia="ru-RU"/>
          </w:rPr>
          <w:t xml:space="preserve">обеспечение выполнения санитарно-гигиенических </w:t>
        </w:r>
        <w:hyperlink r:id="rId17" w:history="1">
          <w:r w:rsidR="00806E50" w:rsidRPr="00007E38">
            <w:rPr>
              <w:rFonts w:ascii="Times New Roman" w:eastAsia="Times New Roman" w:hAnsi="Times New Roman" w:cs="Times New Roman"/>
              <w:b/>
              <w:i/>
              <w:iCs/>
              <w:color w:val="773A23"/>
              <w:sz w:val="32"/>
              <w:szCs w:val="32"/>
              <w:lang w:eastAsia="ru-RU"/>
            </w:rPr>
            <w:t xml:space="preserve"> требований.</w:t>
          </w:r>
        </w:hyperlink>
        <w:r w:rsidRPr="00007E38">
          <w:rPr>
            <w:rFonts w:ascii="Times New Roman" w:eastAsia="Times New Roman" w:hAnsi="Times New Roman" w:cs="Times New Roman"/>
            <w:b/>
            <w:i/>
            <w:iCs/>
            <w:color w:val="773A23"/>
            <w:sz w:val="32"/>
            <w:szCs w:val="32"/>
            <w:lang w:eastAsia="ru-RU"/>
          </w:rPr>
          <w:t>требований.</w:t>
        </w:r>
      </w:hyperlink>
      <w:r w:rsidR="00806E50" w:rsidRPr="00806E50">
        <w:rPr>
          <w:rFonts w:ascii="Times New Roman" w:eastAsia="Times New Roman" w:hAnsi="Times New Roman" w:cs="Times New Roman"/>
          <w:noProof/>
          <w:color w:val="773A23"/>
          <w:sz w:val="32"/>
          <w:szCs w:val="32"/>
          <w:lang w:eastAsia="ru-RU"/>
        </w:rPr>
        <w:t xml:space="preserve"> </w:t>
      </w:r>
    </w:p>
    <w:p w:rsidR="00902E6D" w:rsidRPr="00007E38" w:rsidRDefault="00902E6D" w:rsidP="00902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32"/>
          <w:szCs w:val="32"/>
          <w:lang w:eastAsia="ru-RU"/>
        </w:rPr>
      </w:pPr>
      <w:r w:rsidRPr="00007E38">
        <w:rPr>
          <w:rFonts w:ascii="Times New Roman" w:eastAsia="Times New Roman" w:hAnsi="Times New Roman" w:cs="Times New Roman"/>
          <w:color w:val="816551"/>
          <w:sz w:val="32"/>
          <w:szCs w:val="32"/>
          <w:lang w:eastAsia="ru-RU"/>
        </w:rPr>
        <w:t> </w:t>
      </w:r>
    </w:p>
    <w:p w:rsidR="00902E6D" w:rsidRPr="00007E38" w:rsidRDefault="00902E6D" w:rsidP="00902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32"/>
          <w:szCs w:val="32"/>
          <w:lang w:eastAsia="ru-RU"/>
        </w:rPr>
      </w:pPr>
      <w:r w:rsidRPr="00007E38">
        <w:rPr>
          <w:rFonts w:ascii="Times New Roman" w:eastAsia="Times New Roman" w:hAnsi="Times New Roman" w:cs="Times New Roman"/>
          <w:color w:val="816551"/>
          <w:sz w:val="32"/>
          <w:szCs w:val="32"/>
          <w:lang w:eastAsia="ru-RU"/>
        </w:rPr>
        <w:t> </w:t>
      </w:r>
    </w:p>
    <w:p w:rsidR="00902E6D" w:rsidRPr="00007E38" w:rsidRDefault="00902E6D" w:rsidP="00902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32"/>
          <w:szCs w:val="32"/>
          <w:lang w:eastAsia="ru-RU"/>
        </w:rPr>
      </w:pPr>
      <w:r w:rsidRPr="00007E38">
        <w:rPr>
          <w:rFonts w:ascii="Times New Roman" w:eastAsia="Times New Roman" w:hAnsi="Times New Roman" w:cs="Times New Roman"/>
          <w:color w:val="816551"/>
          <w:sz w:val="32"/>
          <w:szCs w:val="32"/>
          <w:lang w:eastAsia="ru-RU"/>
        </w:rPr>
        <w:t> </w:t>
      </w:r>
    </w:p>
    <w:p w:rsidR="00902E6D" w:rsidRPr="00902E6D" w:rsidRDefault="00902E6D" w:rsidP="00902E6D">
      <w:pPr>
        <w:spacing w:after="0" w:line="240" w:lineRule="auto"/>
        <w:rPr>
          <w:rFonts w:ascii="PTSans" w:eastAsia="Times New Roman" w:hAnsi="PTSans" w:cs="Times New Roman"/>
          <w:color w:val="816551"/>
          <w:sz w:val="24"/>
          <w:szCs w:val="24"/>
          <w:lang w:eastAsia="ru-RU"/>
        </w:rPr>
      </w:pPr>
    </w:p>
    <w:p w:rsidR="00806E50" w:rsidRDefault="00902E6D" w:rsidP="00902E6D">
      <w:pPr>
        <w:pStyle w:val="1"/>
        <w:spacing w:before="0"/>
        <w:rPr>
          <w:rFonts w:ascii="Times New Roman" w:eastAsia="Times New Roman" w:hAnsi="Times New Roman" w:cs="Times New Roman"/>
          <w:color w:val="816551"/>
          <w:lang w:eastAsia="ru-RU"/>
        </w:rPr>
      </w:pPr>
      <w:r w:rsidRPr="00902E6D">
        <w:rPr>
          <w:rFonts w:ascii="Times New Roman" w:eastAsia="Times New Roman" w:hAnsi="Times New Roman" w:cs="Times New Roman"/>
          <w:color w:val="816551"/>
          <w:lang w:eastAsia="ru-RU"/>
        </w:rPr>
        <w:lastRenderedPageBreak/>
        <w:t>    </w:t>
      </w:r>
      <w:r w:rsidR="00806E50" w:rsidRPr="00902E6D">
        <w:rPr>
          <w:rFonts w:ascii="PTSans" w:eastAsia="Times New Roman" w:hAnsi="PTSans" w:cs="Times New Roman"/>
          <w:noProof/>
          <w:color w:val="773A23"/>
          <w:sz w:val="21"/>
          <w:szCs w:val="21"/>
          <w:lang w:eastAsia="ru-RU"/>
        </w:rPr>
        <w:drawing>
          <wp:inline distT="0" distB="0" distL="0" distR="0" wp14:anchorId="1E6B0FDC" wp14:editId="0C4C3BB3">
            <wp:extent cx="3806190" cy="956945"/>
            <wp:effectExtent l="0" t="0" r="3810" b="0"/>
            <wp:docPr id="16" name="Рисунок 16" descr="http://ds10-lazorik.ru/_nw/0/s47404568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10-lazorik.ru/_nw/0/s47404568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6D" w:rsidRPr="00806E50" w:rsidRDefault="00806E50" w:rsidP="00806E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</w:t>
      </w:r>
      <w:r w:rsidR="00902E6D"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обеспечения пожарной безопасности в детском саду установлены:</w:t>
      </w:r>
    </w:p>
    <w:p w:rsidR="00902E6D" w:rsidRPr="00806E50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   Кнопка тревожной сигнализации;</w:t>
      </w:r>
    </w:p>
    <w:p w:rsidR="00902E6D" w:rsidRPr="00806E50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  Автоматическая пожарная сигнализация с выводом на пульт 01;</w:t>
      </w:r>
    </w:p>
    <w:p w:rsidR="00902E6D" w:rsidRPr="00806E50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  Система голосового оповещения;</w:t>
      </w:r>
    </w:p>
    <w:p w:rsidR="00902E6D" w:rsidRPr="00806E50" w:rsidRDefault="00575454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902E6D"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902E6D"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оэтажные </w:t>
      </w: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планы эвакуации</w:t>
      </w:r>
    </w:p>
    <w:p w:rsidR="00902E6D" w:rsidRPr="00806E50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ДОУ приобретены и поддерживаются в состоянии постоянной готовности первичные средства пожаротушения: огнетушители, пожарные краны, производится своевременная замена пожарных шлангов и кранов и т.д. Соблюдаются требования к содержанию эвакуационных выходов.                      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</w:p>
    <w:p w:rsidR="00902E6D" w:rsidRPr="00806E50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Помещения учреждения регулярно проверяются на предмет пожарной безопасности.</w:t>
      </w:r>
    </w:p>
    <w:p w:rsidR="00351954" w:rsidRPr="00806E50" w:rsidRDefault="00902E6D" w:rsidP="00007E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575454"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 детском саду</w:t>
      </w: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разработаны документы:</w:t>
      </w:r>
      <w:proofErr w:type="gramStart"/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proofErr w:type="gramEnd"/>
      <w:r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Паспорт безопасности образовательной организации МБДОУ детского сада</w:t>
      </w:r>
      <w:r w:rsidR="00575454" w:rsidRPr="008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59</w:t>
      </w:r>
      <w:r w:rsidRPr="00806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06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(ежегодно);</w:t>
      </w:r>
      <w:r w:rsidRPr="00806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 по эвакуации воспитанников и сотрудников из здания при</w:t>
      </w:r>
      <w:r w:rsidR="00575454"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пожаре МБДОУ детского сада № 59</w:t>
      </w:r>
      <w:r w:rsidR="00575454"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06E50" w:rsidRPr="00806E50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</w:t>
      </w:r>
      <w:r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Инструкции по пожарной безопасности на рабочем месте МБДОУ  № </w:t>
      </w:r>
      <w:r w:rsidR="00806E50"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59</w:t>
      </w:r>
    </w:p>
    <w:p w:rsidR="00351954" w:rsidRPr="00806E50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План проведения тренировок при несчастном случае</w:t>
      </w:r>
      <w:r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(ежегодно);</w:t>
      </w:r>
    </w:p>
    <w:p w:rsidR="00902E6D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-Инструкция по пожарной безопасности при проведении новогодних ут</w:t>
      </w:r>
      <w:r w:rsidR="00351954" w:rsidRPr="00806E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ренников МБДОУ детского сада № 59</w:t>
      </w:r>
      <w:r w:rsidR="00351954" w:rsidRPr="00806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806E50" w:rsidRPr="00806E50" w:rsidRDefault="00806E50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2E6D">
        <w:rPr>
          <w:rFonts w:ascii="PTSans" w:eastAsia="Times New Roman" w:hAnsi="PTSans" w:cs="Times New Roman"/>
          <w:noProof/>
          <w:color w:val="773A23"/>
          <w:sz w:val="21"/>
          <w:szCs w:val="21"/>
          <w:lang w:eastAsia="ru-RU"/>
        </w:rPr>
        <w:drawing>
          <wp:inline distT="0" distB="0" distL="0" distR="0" wp14:anchorId="5976CA96" wp14:editId="3D46C8B0">
            <wp:extent cx="2849417" cy="2141103"/>
            <wp:effectExtent l="0" t="0" r="8255" b="0"/>
            <wp:docPr id="15" name="Рисунок 15" descr="http://ds10-lazorik.ru/_nw/0/s95982412.jpg">
              <a:hlinkClick xmlns:a="http://schemas.openxmlformats.org/drawingml/2006/main" r:id="rId2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0-lazorik.ru/_nw/0/s95982412.jpg">
                      <a:hlinkClick r:id="rId2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99" cy="21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6D" w:rsidRPr="00902E6D" w:rsidRDefault="00902E6D" w:rsidP="00007E38">
      <w:pPr>
        <w:spacing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</w:p>
    <w:p w:rsidR="00806E50" w:rsidRPr="00806E50" w:rsidRDefault="00902E6D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  <w:r w:rsidRPr="00806E50">
        <w:rPr>
          <w:rFonts w:ascii="PTSans" w:eastAsia="Times New Roman" w:hAnsi="PTSans" w:cs="Times New Roman"/>
          <w:b/>
          <w:bCs/>
          <w:i/>
          <w:color w:val="7030A0"/>
          <w:kern w:val="36"/>
          <w:sz w:val="48"/>
          <w:szCs w:val="48"/>
          <w:lang w:eastAsia="ru-RU"/>
        </w:rPr>
        <w:lastRenderedPageBreak/>
        <w:t xml:space="preserve">Контрольно-пропускной режим </w:t>
      </w:r>
    </w:p>
    <w:p w:rsidR="00806E50" w:rsidRPr="00806E50" w:rsidRDefault="00806E50" w:rsidP="00806E5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96E7B">
        <w:rPr>
          <w:rFonts w:ascii="PTSans" w:eastAsia="Times New Roman" w:hAnsi="PTSans" w:cs="Times New Roman"/>
          <w:b/>
          <w:bCs/>
          <w:i/>
          <w:color w:val="7030A0"/>
          <w:kern w:val="36"/>
          <w:sz w:val="48"/>
          <w:szCs w:val="48"/>
          <w:lang w:eastAsia="ru-RU"/>
        </w:rPr>
        <w:t xml:space="preserve">                       </w:t>
      </w:r>
      <w:r w:rsidRPr="00806E5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Безопасный детский сад </w:t>
      </w:r>
    </w:p>
    <w:p w:rsidR="00806E50" w:rsidRPr="00696E7B" w:rsidRDefault="00806E50" w:rsidP="00806E5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96E7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            </w:t>
      </w:r>
      <w:r w:rsidRPr="00806E5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 компании </w:t>
      </w:r>
      <w:bookmarkStart w:id="0" w:name="_GoBack"/>
      <w:bookmarkEnd w:id="0"/>
    </w:p>
    <w:p w:rsidR="00806E50" w:rsidRPr="00806E50" w:rsidRDefault="00806E50" w:rsidP="00806E5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06E50">
        <w:rPr>
          <w:rFonts w:ascii="Times New Roman" w:hAnsi="Times New Roman" w:cs="Times New Roman"/>
          <w:b/>
          <w:i/>
          <w:color w:val="7030A0"/>
          <w:sz w:val="28"/>
          <w:szCs w:val="28"/>
        </w:rPr>
        <w:t>ООО «Ваша Безопасность-Юг» - одна из крупнейших компаний, предоставляющих на Российском рынке широкий спектр услуг в области систем технической безопасности. Миссия компании  в том, чтобы, с помощью квалифицированных специалистов и оборудования высокого качества обеспечить безопасность воспитанников и сотрудников ДОУ № 59, защитить имущество ДОУ от злоумышленников.    Одним из ключевых и успешных направлений  компании являются проект «БЕЗОПАСНЫЙ ДЕТСКИЙ САД, цель которого состоит в полном оснащении ДОУ современными системами видеонаблюдения, а также системами ограничения доступа посторонних. Отличительной особенностью данного проекта является не столько оснащение  ДОУ</w:t>
      </w:r>
      <w:proofErr w:type="gramStart"/>
      <w:r w:rsidRPr="00806E5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,</w:t>
      </w:r>
      <w:proofErr w:type="gramEnd"/>
      <w:r w:rsidRPr="00806E5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сколько их дальнейшее комплексное техническое сопровождение.</w:t>
      </w:r>
    </w:p>
    <w:p w:rsidR="00806E50" w:rsidRPr="00806E50" w:rsidRDefault="00806E50" w:rsidP="00806E50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06E5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</w:t>
      </w:r>
      <w:proofErr w:type="gramStart"/>
      <w:r w:rsidRPr="00806E5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«Ваша Безопасность-Юг»  реализует проект по организации в МБДОУ № 59 « Лакомка» системы безопасности, включающих в себя системы контроля доступом и системы видеонаблюдения. </w:t>
      </w:r>
      <w:proofErr w:type="gramEnd"/>
    </w:p>
    <w:p w:rsidR="00806E50" w:rsidRPr="00806E50" w:rsidRDefault="00806E50" w:rsidP="00806E50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806E50">
        <w:rPr>
          <w:rFonts w:ascii="Times New Roman" w:hAnsi="Times New Roman" w:cs="Times New Roman"/>
          <w:b/>
          <w:i/>
          <w:color w:val="7030A0"/>
          <w:sz w:val="24"/>
          <w:szCs w:val="24"/>
        </w:rPr>
        <w:t>Адрес: Россия, г</w:t>
      </w:r>
      <w:proofErr w:type="gramStart"/>
      <w:r w:rsidRPr="00806E50">
        <w:rPr>
          <w:rFonts w:ascii="Times New Roman" w:hAnsi="Times New Roman" w:cs="Times New Roman"/>
          <w:b/>
          <w:i/>
          <w:color w:val="7030A0"/>
          <w:sz w:val="24"/>
          <w:szCs w:val="24"/>
        </w:rPr>
        <w:t>.Р</w:t>
      </w:r>
      <w:proofErr w:type="gramEnd"/>
      <w:r w:rsidRPr="00806E50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остов-на-Дону, ул. </w:t>
      </w:r>
      <w:proofErr w:type="spellStart"/>
      <w:r w:rsidRPr="00806E50">
        <w:rPr>
          <w:rFonts w:ascii="Times New Roman" w:hAnsi="Times New Roman" w:cs="Times New Roman"/>
          <w:b/>
          <w:i/>
          <w:color w:val="7030A0"/>
          <w:sz w:val="24"/>
          <w:szCs w:val="24"/>
        </w:rPr>
        <w:t>Доватора</w:t>
      </w:r>
      <w:proofErr w:type="spellEnd"/>
      <w:r w:rsidRPr="00806E50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144/30.</w:t>
      </w:r>
    </w:p>
    <w:p w:rsidR="00806E50" w:rsidRPr="00806E50" w:rsidRDefault="00806E50" w:rsidP="00806E50">
      <w:pPr>
        <w:rPr>
          <w:b/>
          <w:i/>
        </w:rPr>
      </w:pPr>
    </w:p>
    <w:p w:rsidR="00806E50" w:rsidRPr="00806E50" w:rsidRDefault="00806E50" w:rsidP="00806E50">
      <w:pPr>
        <w:rPr>
          <w:i/>
        </w:rPr>
      </w:pPr>
      <w:r w:rsidRPr="00806E50">
        <w:rPr>
          <w:i/>
        </w:rPr>
        <w:t>Телефоны: +7 (863) 299-12-66</w:t>
      </w:r>
    </w:p>
    <w:p w:rsidR="00806E50" w:rsidRPr="00806E50" w:rsidRDefault="00806E50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773A23"/>
          <w:kern w:val="36"/>
          <w:sz w:val="48"/>
          <w:szCs w:val="48"/>
          <w:lang w:eastAsia="ru-RU"/>
        </w:rPr>
      </w:pPr>
    </w:p>
    <w:p w:rsidR="00806E50" w:rsidRDefault="00806E50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806E50" w:rsidRDefault="00806E50" w:rsidP="00806E50">
      <w:pPr>
        <w:tabs>
          <w:tab w:val="left" w:pos="3449"/>
        </w:tabs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  <w:r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  <w:tab/>
      </w:r>
      <w:r w:rsidRPr="00007E38">
        <w:rPr>
          <w:rFonts w:ascii="Times New Roman" w:eastAsia="Times New Roman" w:hAnsi="Times New Roman" w:cs="Times New Roman"/>
          <w:noProof/>
          <w:color w:val="773A23"/>
          <w:sz w:val="32"/>
          <w:szCs w:val="32"/>
          <w:lang w:eastAsia="ru-RU"/>
        </w:rPr>
        <w:drawing>
          <wp:inline distT="0" distB="0" distL="0" distR="0" wp14:anchorId="2111E3FF" wp14:editId="46647DFF">
            <wp:extent cx="1424315" cy="1388672"/>
            <wp:effectExtent l="0" t="0" r="4445" b="2540"/>
            <wp:docPr id="17" name="Рисунок 17" descr="http://ds10-lazorik.ru/_nw/0/s19845016.jpg">
              <a:hlinkClick xmlns:a="http://schemas.openxmlformats.org/drawingml/2006/main" r:id="rId2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0-lazorik.ru/_nw/0/s19845016.jpg">
                      <a:hlinkClick r:id="rId2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15" cy="138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50" w:rsidRDefault="00806E50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806E50" w:rsidRDefault="00806E50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806E50" w:rsidRDefault="00806E50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902E6D" w:rsidRPr="00902E6D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50" w:rsidRDefault="00806E50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</w:p>
    <w:p w:rsidR="00696E7B" w:rsidRDefault="00696E7B" w:rsidP="00696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07E38">
        <w:rPr>
          <w:rFonts w:ascii="PTSans" w:eastAsia="Times New Roman" w:hAnsi="PTSans" w:cs="Times New Roman"/>
          <w:i/>
          <w:noProof/>
          <w:sz w:val="21"/>
          <w:szCs w:val="21"/>
          <w:lang w:eastAsia="ru-RU"/>
        </w:rPr>
        <w:drawing>
          <wp:inline distT="0" distB="0" distL="0" distR="0" wp14:anchorId="36A67A43" wp14:editId="2BAD28D8">
            <wp:extent cx="4848446" cy="2083982"/>
            <wp:effectExtent l="0" t="0" r="0" b="0"/>
            <wp:docPr id="18" name="Рисунок 18" descr="http://ds10-lazorik.ru/_nw/1/s75078963.jpg">
              <a:hlinkClick xmlns:a="http://schemas.openxmlformats.org/drawingml/2006/main" r:id="rId2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10-lazorik.ru/_nw/1/s75078963.jpg">
                      <a:hlinkClick r:id="rId2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02" cy="20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6D" w:rsidRPr="00696E7B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целях соблюдения антитеррористической безопасности в детском саду установлена система контроля доступа на территорию детского сада, сигнал тревожной кнопки, имеется ограж</w:t>
      </w:r>
      <w:r w:rsidR="00351954"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дение территории,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освещение, вид</w:t>
      </w:r>
      <w:r w:rsidR="00351954"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еонаблюдение (4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камер</w:t>
      </w:r>
      <w:r w:rsidR="00351954"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902E6D" w:rsidRPr="00696E7B" w:rsidRDefault="00902E6D" w:rsidP="00902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</w:t>
      </w:r>
      <w:r w:rsidR="00C537FE"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В МБДОУ детском саду №59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организована ежедневная </w:t>
      </w:r>
      <w:r w:rsidR="00C537FE"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ночная 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охрана силами сторожей</w:t>
      </w:r>
      <w:proofErr w:type="gramStart"/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37FE"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Организовано ежедневное дневное дежурство и дежурство в праздничные дни – администраторами из числа штатного персонала Учреждения.</w:t>
      </w:r>
    </w:p>
    <w:p w:rsidR="00902E6D" w:rsidRPr="00696E7B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Регулярно проводятся:</w:t>
      </w:r>
    </w:p>
    <w:p w:rsidR="00902E6D" w:rsidRPr="00696E7B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E7B">
        <w:rPr>
          <w:rFonts w:ascii="MS Mincho" w:eastAsia="MS Mincho" w:hAnsi="MS Mincho" w:cs="MS Mincho" w:hint="eastAsia"/>
          <w:b/>
          <w:i/>
          <w:sz w:val="28"/>
          <w:szCs w:val="28"/>
          <w:lang w:val="en-US" w:eastAsia="ru-RU"/>
        </w:rPr>
        <w:t>➢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обучение персонала Учреждения способам защиты и действиям при чрезвычайных ситуациях по плану и тематике, утвержденным заведующим;</w:t>
      </w:r>
    </w:p>
    <w:p w:rsidR="00902E6D" w:rsidRPr="00696E7B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E7B">
        <w:rPr>
          <w:rFonts w:ascii="MS Mincho" w:eastAsia="MS Mincho" w:hAnsi="MS Mincho" w:cs="MS Mincho" w:hint="eastAsia"/>
          <w:b/>
          <w:i/>
          <w:sz w:val="28"/>
          <w:szCs w:val="28"/>
          <w:lang w:val="en-US" w:eastAsia="ru-RU"/>
        </w:rPr>
        <w:t>➢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все сотрудники проходят подготовку к выполнению обязанностей ГО и ЧС в соответствии с должностными обязанностями, возложенными приказами заведующего;</w:t>
      </w:r>
    </w:p>
    <w:p w:rsidR="00902E6D" w:rsidRPr="00696E7B" w:rsidRDefault="00902E6D" w:rsidP="00902E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E7B">
        <w:rPr>
          <w:rFonts w:ascii="MS Mincho" w:eastAsia="MS Mincho" w:hAnsi="MS Mincho" w:cs="MS Mincho" w:hint="eastAsia"/>
          <w:b/>
          <w:i/>
          <w:sz w:val="28"/>
          <w:szCs w:val="28"/>
          <w:lang w:val="en-US" w:eastAsia="ru-RU"/>
        </w:rPr>
        <w:t>➢</w:t>
      </w: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в начале календарного года, в начале учебного года, а также перед длительными выходными и праздничными днями проводятся инструктажи всего личного состава сотрудников Учреждения.</w:t>
      </w:r>
    </w:p>
    <w:p w:rsidR="00C537FE" w:rsidRPr="00696E7B" w:rsidRDefault="00C537FE" w:rsidP="00696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В МБДОУ детском саду № 59</w:t>
      </w:r>
      <w:r w:rsidR="00902E6D" w:rsidRPr="00696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разработаны документы:</w:t>
      </w:r>
    </w:p>
    <w:p w:rsidR="00007E38" w:rsidRPr="00696E7B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Положение о контрольно – пропускном 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режиме  МБДОУ  № 59</w:t>
      </w:r>
      <w:r w:rsidR="00C537FE"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07E38" w:rsidRPr="00696E7B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Локальная схема оповещения персонала и посетителей о возникновении ЧС;</w:t>
      </w:r>
      <w:proofErr w:type="gramStart"/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proofErr w:type="gramEnd"/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Поэтажные эвакуации воспитанников и персонала на случай возникновения ЧС;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Паспорт антитеррористической защищенности объекта МБДОУ 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№ 59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;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-Комплексный план мероприятий по безопасности;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-Памятки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 антитеррору;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 № 1 «Действия при обнаружении предмета, похожего на взрывное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устройство» МБДОУ  № 59</w:t>
      </w:r>
      <w:r w:rsidR="00C537FE"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Инструкция № 2 «Действия при поступлении угрозы террористического акта по телефону» МБДОУ 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№ 59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</w:p>
    <w:p w:rsidR="00007E38" w:rsidRPr="00696E7B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 №3 «Действия при поступлении угрозы террористического акта в пись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менном виде» МБДОУ  № 59</w:t>
      </w:r>
      <w:r w:rsidR="00C537FE"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Инструкция № 4 «Действия при захвате террористами 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заложников» МБДОУ № 59</w:t>
      </w:r>
      <w:r w:rsidR="00C537FE"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 № 5 «Действия постоянного состава и воспитанников в условиях возможного биологическог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 заражения» МБДОУ  № 59</w:t>
      </w:r>
      <w:proofErr w:type="gramStart"/>
      <w:r w:rsidR="00C537FE"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 </w:t>
      </w:r>
    </w:p>
    <w:p w:rsidR="00007E38" w:rsidRPr="00696E7B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 № 6 «Действия по ведению разговора при получении  угро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зы о взрыве» МБДОУ  №</w:t>
      </w:r>
      <w:r w:rsidR="00007E38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59</w:t>
      </w:r>
    </w:p>
    <w:p w:rsidR="00007E38" w:rsidRPr="00696E7B" w:rsidRDefault="00C537FE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902E6D"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902E6D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 № 7 «О действиях сотрудников при совершении террористич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еского акта» МБДОУ  № 59</w:t>
      </w:r>
      <w:r w:rsidR="00902E6D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</w:p>
    <w:p w:rsidR="00007E38" w:rsidRPr="00696E7B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Инструкция по охране жизни и здоровья детей во время пребывания в </w:t>
      </w:r>
      <w:r w:rsidR="00C537FE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детском саду МБДОУ  № 59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902E6D" w:rsidRPr="00696E7B" w:rsidRDefault="00902E6D" w:rsidP="00902E6D">
      <w:pPr>
        <w:spacing w:after="150" w:line="240" w:lineRule="auto"/>
        <w:rPr>
          <w:rFonts w:ascii="PTSans" w:eastAsia="Times New Roman" w:hAnsi="PTSans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План антитеррористических мероприятий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(ежегодно);</w:t>
      </w:r>
      <w:proofErr w:type="gramStart"/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proofErr w:type="gramEnd"/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План проведения комплексной тренировки по антитеррористической деятельности;</w:t>
      </w: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Инструкции о порядке действий при угрозе возникновения ЧС природного и техногенного характера.</w:t>
      </w:r>
    </w:p>
    <w:p w:rsidR="00902E6D" w:rsidRPr="00696E7B" w:rsidRDefault="00902E6D" w:rsidP="00902E6D">
      <w:pPr>
        <w:spacing w:line="240" w:lineRule="auto"/>
        <w:jc w:val="center"/>
        <w:rPr>
          <w:rFonts w:ascii="PTSans" w:eastAsia="Times New Roman" w:hAnsi="PTSans" w:cs="Times New Roman"/>
          <w:b/>
          <w:i/>
          <w:sz w:val="21"/>
          <w:szCs w:val="21"/>
          <w:lang w:eastAsia="ru-RU"/>
        </w:rPr>
      </w:pPr>
    </w:p>
    <w:p w:rsidR="00C537FE" w:rsidRPr="00696E7B" w:rsidRDefault="00C537FE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C537FE" w:rsidRDefault="00C537FE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C537FE" w:rsidRDefault="00C537FE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007E38" w:rsidRDefault="00C537FE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  <w:r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  <w:t xml:space="preserve">                         </w:t>
      </w:r>
    </w:p>
    <w:p w:rsidR="00007E38" w:rsidRDefault="00007E38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007E38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  <w:r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  <w:t xml:space="preserve">                       </w:t>
      </w: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696E7B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902E6D" w:rsidRPr="00902E6D" w:rsidRDefault="00696E7B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  <w:r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  <w:lastRenderedPageBreak/>
        <w:t xml:space="preserve">                            </w:t>
      </w:r>
      <w:r w:rsidR="00007E38"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  <w:t xml:space="preserve"> </w:t>
      </w:r>
      <w:r w:rsidR="00902E6D" w:rsidRPr="00902E6D"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  <w:t>Охрана труда</w:t>
      </w:r>
    </w:p>
    <w:p w:rsidR="00C537FE" w:rsidRDefault="00C537FE" w:rsidP="00902E6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FE" w:rsidRDefault="00C537FE" w:rsidP="00902E6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6D" w:rsidRPr="00007E38" w:rsidRDefault="00696E7B" w:rsidP="00902E6D">
      <w:pPr>
        <w:spacing w:after="150" w:line="240" w:lineRule="auto"/>
        <w:jc w:val="center"/>
        <w:rPr>
          <w:rFonts w:ascii="PTSans" w:eastAsia="Times New Roman" w:hAnsi="PTSans" w:cs="Times New Roman"/>
          <w:b/>
          <w:sz w:val="28"/>
          <w:szCs w:val="28"/>
          <w:lang w:eastAsia="ru-RU"/>
        </w:rPr>
      </w:pPr>
      <w:hyperlink r:id="rId26" w:history="1">
        <w:r w:rsidR="00902E6D" w:rsidRPr="00007E38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Охрана труда</w:t>
        </w:r>
      </w:hyperlink>
      <w:r w:rsidR="00902E6D" w:rsidRPr="00007E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— система сохранения жизни и здоровья наемных работников и приравненных к ним лиц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902E6D" w:rsidRPr="00007E38" w:rsidRDefault="00902E6D" w:rsidP="00902E6D">
      <w:pPr>
        <w:spacing w:after="150" w:line="240" w:lineRule="auto"/>
        <w:rPr>
          <w:rFonts w:ascii="PTSans" w:eastAsia="Times New Roman" w:hAnsi="PTSans" w:cs="Times New Roman"/>
          <w:b/>
          <w:color w:val="816551"/>
          <w:sz w:val="24"/>
          <w:szCs w:val="24"/>
          <w:lang w:eastAsia="ru-RU"/>
        </w:rPr>
      </w:pPr>
      <w:r w:rsidRPr="00902E6D">
        <w:rPr>
          <w:rFonts w:ascii="PTSans" w:eastAsia="Times New Roman" w:hAnsi="PTSans" w:cs="Times New Roman"/>
          <w:b/>
          <w:bCs/>
          <w:i/>
          <w:iCs/>
          <w:color w:val="816551"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ПРОГРАММЫ:</w:t>
      </w:r>
      <w:r w:rsidRPr="00007E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hyperlink r:id="rId27" w:history="1">
        <w:r w:rsidRPr="00007E38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Программа первичного инструктажа на рабочем месте</w:t>
        </w:r>
      </w:hyperlink>
      <w:r w:rsidRPr="00007E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hyperlink r:id="rId28" w:history="1">
        <w:r w:rsidRPr="00007E38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Программа вводного инструктажа по охране труда работников</w:t>
        </w:r>
      </w:hyperlink>
      <w:r w:rsidRPr="00007E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ПОЛОЖЕНИЯ:</w:t>
      </w:r>
      <w:r w:rsidRPr="00007E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"https://cloud.mail.ru/public/N7hZ/3j7gGVG2Y" </w:instrText>
      </w:r>
      <w:proofErr w:type="gramStart"/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охране труда </w:t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hyperlink r:id="rId29" w:history="1"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-Положение о разработке инструкций по охране труда </w:t>
        </w:r>
      </w:hyperlink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hyperlink r:id="rId30" w:history="1"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-Положение о комиссии по охране труда</w:t>
        </w:r>
      </w:hyperlink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hyperlink r:id="rId31" w:history="1"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 Положение о порядке обучения и проверки знаний по охране труда</w:t>
        </w:r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</w:hyperlink>
      <w:hyperlink r:id="rId32" w:history="1"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-Положение о прохождении медосмотров</w:t>
        </w:r>
      </w:hyperlink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ИНСТРУКЦИИ:</w:t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hyperlink r:id="rId33" w:history="1"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-Должностные обязанности работников по охре труда</w:t>
        </w:r>
      </w:hyperlink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hyperlink r:id="rId34" w:history="1"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-Инструкция по оказанию первой доврачебной помощи при травмах на производстве</w:t>
        </w:r>
      </w:hyperlink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"https://cloud.mail.ru/public/Luxj/EFbJKZjg3" </w:instrText>
      </w:r>
      <w:proofErr w:type="gramStart"/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оказанию первой доврачебной помощи</w:t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00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hyperlink r:id="rId35" w:history="1">
        <w:r w:rsidRPr="00007E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-Инструкция при оказании помощи при несчастных случаях на производстве</w:t>
        </w:r>
      </w:hyperlink>
      <w:r w:rsidRPr="00007E38">
        <w:rPr>
          <w:rFonts w:ascii="Times New Roman" w:eastAsia="Times New Roman" w:hAnsi="Times New Roman" w:cs="Times New Roman"/>
          <w:b/>
          <w:color w:val="816551"/>
          <w:sz w:val="24"/>
          <w:szCs w:val="24"/>
          <w:lang w:eastAsia="ru-RU"/>
        </w:rPr>
        <w:br/>
      </w:r>
      <w:r w:rsidRPr="00007E38">
        <w:rPr>
          <w:rFonts w:ascii="Times New Roman" w:eastAsia="Times New Roman" w:hAnsi="Times New Roman" w:cs="Times New Roman"/>
          <w:b/>
          <w:color w:val="816551"/>
          <w:sz w:val="24"/>
          <w:szCs w:val="24"/>
          <w:lang w:eastAsia="ru-RU"/>
        </w:rPr>
        <w:br/>
      </w:r>
    </w:p>
    <w:p w:rsidR="00902E6D" w:rsidRDefault="00902E6D" w:rsidP="00C537FE">
      <w:pPr>
        <w:spacing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902E6D">
        <w:rPr>
          <w:rFonts w:ascii="PTSans" w:eastAsia="Times New Roman" w:hAnsi="PTSans" w:cs="Times New Roman"/>
          <w:noProof/>
          <w:color w:val="773A23"/>
          <w:sz w:val="21"/>
          <w:szCs w:val="21"/>
          <w:lang w:eastAsia="ru-RU"/>
        </w:rPr>
        <w:drawing>
          <wp:inline distT="0" distB="0" distL="0" distR="0" wp14:anchorId="20EEE033" wp14:editId="071BD6F4">
            <wp:extent cx="3806190" cy="2658110"/>
            <wp:effectExtent l="0" t="0" r="3810" b="8890"/>
            <wp:docPr id="12" name="Рисунок 12" descr="http://ds10-lazorik.ru/_nw/0/s60319382.jpg">
              <a:hlinkClick xmlns:a="http://schemas.openxmlformats.org/drawingml/2006/main" r:id="rId3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10-lazorik.ru/_nw/0/s60319382.jpg">
                      <a:hlinkClick r:id="rId3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FE" w:rsidRPr="00C537FE" w:rsidRDefault="00C537FE" w:rsidP="00C537FE">
      <w:pPr>
        <w:spacing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</w:p>
    <w:p w:rsidR="00007E38" w:rsidRDefault="00007E38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007E38"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                </w:t>
      </w:r>
    </w:p>
    <w:p w:rsidR="00007E38" w:rsidRDefault="00007E38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</w:p>
    <w:p w:rsidR="00007E38" w:rsidRDefault="00007E38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</w:p>
    <w:p w:rsidR="00902E6D" w:rsidRPr="00007E38" w:rsidRDefault="00007E38" w:rsidP="00902E6D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                </w:t>
      </w:r>
      <w:r w:rsidR="00902E6D" w:rsidRPr="00007E38"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  <w:t>Электробезопасность</w:t>
      </w:r>
    </w:p>
    <w:p w:rsidR="00902E6D" w:rsidRPr="00007E38" w:rsidRDefault="00902E6D" w:rsidP="00902E6D">
      <w:pPr>
        <w:spacing w:after="15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02E6D" w:rsidRPr="00696E7B" w:rsidRDefault="00902E6D" w:rsidP="00902E6D">
      <w:pPr>
        <w:spacing w:after="150" w:line="240" w:lineRule="auto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Электробезопасность ДО</w:t>
      </w:r>
      <w:proofErr w:type="gramStart"/>
      <w:r w:rsidRPr="0069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У-</w:t>
      </w:r>
      <w:proofErr w:type="gramEnd"/>
      <w:r w:rsidRPr="00696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это: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профилактические осмотры и планово-предупредительный ремонт электрооборудования и электросетей;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периодическая проверка сопротивления изоляции и заземления оборудования;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установка устройств защитного отключения;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рабочих мест средствами защиты от электрического тока;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периодические испытания средств защиты;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и инструктаж работников по электробезопасности;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назначение ответственного за электрохозяйство и лица, замещающего его в период длительного отсутствия;</w:t>
      </w:r>
    </w:p>
    <w:p w:rsidR="00902E6D" w:rsidRPr="00696E7B" w:rsidRDefault="00902E6D" w:rsidP="0090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работ в соответствии с Перечнем видов работ, выполняемых в порядке текущей эксплуатации.</w:t>
      </w:r>
    </w:p>
    <w:p w:rsidR="00902E6D" w:rsidRPr="00696E7B" w:rsidRDefault="00C537FE" w:rsidP="00902E6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МБДОУ  № 59</w:t>
      </w:r>
      <w:r w:rsidR="00902E6D"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разработаны документы: </w:t>
      </w:r>
    </w:p>
    <w:p w:rsidR="00007E38" w:rsidRPr="00696E7B" w:rsidRDefault="00902E6D" w:rsidP="00902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Инструкция по электробезопасности  МБДОУ детского сада </w:t>
      </w:r>
    </w:p>
    <w:p w:rsidR="00902E6D" w:rsidRPr="00696E7B" w:rsidRDefault="00902E6D" w:rsidP="00902E6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 по проведению инструктажа и присвоению 1 группы по электробезопасности не электротехническому пе</w:t>
      </w:r>
      <w:r w:rsidR="00007E38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рсоналу МБДОУ детского сада </w:t>
      </w:r>
      <w:proofErr w:type="gramStart"/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</w:t>
      </w:r>
      <w:proofErr w:type="gramEnd"/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нергетический паспорт потребителя топливно-энергетических ресурсов МБДОУ </w:t>
      </w:r>
      <w:r w:rsidR="00007E38"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детского сада 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г;</w:t>
      </w:r>
    </w:p>
    <w:p w:rsidR="00902E6D" w:rsidRPr="00696E7B" w:rsidRDefault="00902E6D" w:rsidP="00902E6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b/>
          <w:i/>
          <w:sz w:val="24"/>
          <w:szCs w:val="24"/>
          <w:lang w:eastAsia="ru-RU"/>
        </w:rPr>
      </w:pPr>
      <w:r w:rsidRPr="00696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96E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Правила обращения с бытовыми приборами и электроинструментами.</w:t>
      </w:r>
    </w:p>
    <w:p w:rsidR="00902E6D" w:rsidRDefault="00902E6D" w:rsidP="00902E6D">
      <w:pPr>
        <w:spacing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902E6D">
        <w:rPr>
          <w:rFonts w:ascii="PTSans" w:eastAsia="Times New Roman" w:hAnsi="PTSans" w:cs="Times New Roman"/>
          <w:noProof/>
          <w:color w:val="773A23"/>
          <w:sz w:val="21"/>
          <w:szCs w:val="21"/>
          <w:lang w:eastAsia="ru-RU"/>
        </w:rPr>
        <w:drawing>
          <wp:inline distT="0" distB="0" distL="0" distR="0" wp14:anchorId="3607A6F3" wp14:editId="5E9C9650">
            <wp:extent cx="1765005" cy="1765005"/>
            <wp:effectExtent l="0" t="0" r="6985" b="6985"/>
            <wp:docPr id="13" name="Рисунок 13" descr="http://ds10-lazorik.ru/_nw/1/s28392095.jpg">
              <a:hlinkClick xmlns:a="http://schemas.openxmlformats.org/drawingml/2006/main" r:id="rId3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s10-lazorik.ru/_nw/1/s28392095.jpg">
                      <a:hlinkClick r:id="rId3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82" cy="17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6B" w:rsidRDefault="003E706B" w:rsidP="00902E6D">
      <w:pPr>
        <w:spacing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</w:p>
    <w:p w:rsidR="003E706B" w:rsidRDefault="003E706B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007E38" w:rsidRDefault="00007E38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007E38" w:rsidRDefault="00007E38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007E38" w:rsidRDefault="00007E38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007E38" w:rsidRDefault="00007E38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color w:val="773A23"/>
          <w:kern w:val="36"/>
          <w:sz w:val="48"/>
          <w:szCs w:val="48"/>
          <w:lang w:eastAsia="ru-RU"/>
        </w:rPr>
      </w:pPr>
    </w:p>
    <w:p w:rsidR="003E706B" w:rsidRPr="00007E38" w:rsidRDefault="003E706B" w:rsidP="00007E38">
      <w:pPr>
        <w:spacing w:after="0" w:line="240" w:lineRule="auto"/>
        <w:jc w:val="center"/>
        <w:outlineLvl w:val="0"/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007E38"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  <w:t>Обеспечение выполнения санитарно-гигиенических требований</w:t>
      </w:r>
    </w:p>
    <w:p w:rsidR="00007E38" w:rsidRDefault="00007E38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007E38"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          </w:t>
      </w:r>
    </w:p>
    <w:p w:rsidR="00007E38" w:rsidRDefault="00007E38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</w:p>
    <w:p w:rsidR="00007E38" w:rsidRPr="00007E38" w:rsidRDefault="00007E38" w:rsidP="003E706B">
      <w:pPr>
        <w:spacing w:after="0" w:line="240" w:lineRule="auto"/>
        <w:outlineLvl w:val="0"/>
        <w:rPr>
          <w:rFonts w:ascii="PTSans" w:eastAsia="Times New Roman" w:hAnsi="PTSans" w:cs="Times New Roman"/>
          <w:b/>
          <w:bCs/>
          <w:i/>
          <w:color w:val="773A23"/>
          <w:kern w:val="36"/>
          <w:sz w:val="48"/>
          <w:szCs w:val="48"/>
          <w:lang w:eastAsia="ru-RU"/>
        </w:rPr>
      </w:pPr>
      <w:r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           </w:t>
      </w:r>
      <w:r w:rsidRPr="00007E38">
        <w:rPr>
          <w:rFonts w:ascii="PTSans" w:eastAsia="Times New Roman" w:hAnsi="PTSans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ОРГАНИЗАЦИЯ ПИТАНИЯ</w:t>
      </w:r>
    </w:p>
    <w:p w:rsidR="003E706B" w:rsidRPr="00007E38" w:rsidRDefault="003E706B" w:rsidP="003E706B">
      <w:pPr>
        <w:spacing w:before="100" w:beforeAutospacing="1" w:after="100" w:afterAutospacing="1" w:line="240" w:lineRule="auto"/>
        <w:ind w:firstLine="709"/>
        <w:jc w:val="both"/>
        <w:rPr>
          <w:rFonts w:ascii="PTSans" w:eastAsia="Times New Roman" w:hAnsi="PTSans" w:cs="Times New Roman"/>
          <w:b/>
          <w:i/>
          <w:color w:val="FF0000"/>
          <w:sz w:val="28"/>
          <w:szCs w:val="28"/>
          <w:lang w:eastAsia="ru-RU"/>
        </w:rPr>
      </w:pP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Работа по обеспечению выполнения </w:t>
      </w:r>
      <w:proofErr w:type="gramStart"/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санитарно-гигиенических</w:t>
      </w:r>
      <w:proofErr w:type="gramEnd"/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треб</w:t>
      </w:r>
      <w:r w:rsidR="00007E38"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ования в МБДОУ </w:t>
      </w: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организована в соответствии с требованиями САНПИН 2.4.1.3049-13.</w:t>
      </w:r>
    </w:p>
    <w:p w:rsidR="003E706B" w:rsidRPr="00007E38" w:rsidRDefault="003E706B" w:rsidP="003E70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Разработаны документы:</w:t>
      </w:r>
    </w:p>
    <w:p w:rsidR="00007E38" w:rsidRPr="00007E38" w:rsidRDefault="00007E38" w:rsidP="003E70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07E38" w:rsidRPr="00007E38" w:rsidRDefault="00007E38" w:rsidP="00007E38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b/>
          <w:i/>
          <w:color w:val="FF0000"/>
          <w:sz w:val="28"/>
          <w:szCs w:val="28"/>
          <w:lang w:eastAsia="ru-RU"/>
        </w:rPr>
      </w:pP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10- дневное  </w:t>
      </w: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Перспективное меню</w:t>
      </w:r>
    </w:p>
    <w:p w:rsidR="003E706B" w:rsidRPr="00007E38" w:rsidRDefault="003E706B" w:rsidP="00007E38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b/>
          <w:i/>
          <w:color w:val="FF0000"/>
          <w:sz w:val="28"/>
          <w:szCs w:val="28"/>
          <w:lang w:eastAsia="ru-RU"/>
        </w:rPr>
      </w:pP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-</w:t>
      </w:r>
      <w:r w:rsidRPr="00007E3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Программа производственного контроля</w:t>
      </w: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 </w:t>
      </w: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>- </w:t>
      </w:r>
      <w:r w:rsidRPr="00007E3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Положение о комиссии по контролю за организацией питания в образовательном учреждении </w:t>
      </w:r>
      <w:proofErr w:type="gramStart"/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>-</w:t>
      </w:r>
      <w:proofErr w:type="gramEnd"/>
      <w:r w:rsidRPr="00007E3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План работы по формированию основ здорового питания</w:t>
      </w:r>
      <w:r w:rsidRPr="00007E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</w:t>
      </w:r>
    </w:p>
    <w:p w:rsidR="003E706B" w:rsidRPr="003E706B" w:rsidRDefault="003E706B" w:rsidP="003E706B">
      <w:pPr>
        <w:spacing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3E706B">
        <w:rPr>
          <w:rFonts w:ascii="PTSans" w:eastAsia="Times New Roman" w:hAnsi="PTSans" w:cs="Times New Roman"/>
          <w:noProof/>
          <w:color w:val="773A23"/>
          <w:sz w:val="21"/>
          <w:szCs w:val="21"/>
          <w:lang w:eastAsia="ru-RU"/>
        </w:rPr>
        <w:drawing>
          <wp:inline distT="0" distB="0" distL="0" distR="0" wp14:anchorId="07625A75" wp14:editId="6335000A">
            <wp:extent cx="3806190" cy="2860040"/>
            <wp:effectExtent l="0" t="0" r="3810" b="0"/>
            <wp:docPr id="14" name="Рисунок 14" descr="http://ds10-lazorik.ru/_nw/1/s40307877.jpg">
              <a:hlinkClick xmlns:a="http://schemas.openxmlformats.org/drawingml/2006/main" r:id="rId4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s10-lazorik.ru/_nw/1/s40307877.jpg">
                      <a:hlinkClick r:id="rId4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6B" w:rsidRPr="00902E6D" w:rsidRDefault="003E706B" w:rsidP="00902E6D">
      <w:pPr>
        <w:spacing w:line="240" w:lineRule="auto"/>
        <w:jc w:val="center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</w:p>
    <w:p w:rsidR="00902E6D" w:rsidRDefault="00902E6D"/>
    <w:p w:rsidR="00902E6D" w:rsidRDefault="00902E6D"/>
    <w:sectPr w:rsidR="0090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6B09"/>
    <w:multiLevelType w:val="multilevel"/>
    <w:tmpl w:val="201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6D"/>
    <w:rsid w:val="00007E38"/>
    <w:rsid w:val="00351954"/>
    <w:rsid w:val="003E706B"/>
    <w:rsid w:val="00575454"/>
    <w:rsid w:val="00696E7B"/>
    <w:rsid w:val="00806E50"/>
    <w:rsid w:val="00902E6D"/>
    <w:rsid w:val="00C537FE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2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2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5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93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5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13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44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6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ds10-lazorik.ru/_nw/0/47404568.jpg" TargetMode="External"/><Relationship Id="rId26" Type="http://schemas.openxmlformats.org/officeDocument/2006/relationships/hyperlink" Target="https://cloud.mail.ru/public/4akT/Ec651BT4C" TargetMode="External"/><Relationship Id="rId39" Type="http://schemas.openxmlformats.org/officeDocument/2006/relationships/image" Target="media/image11.jpeg"/><Relationship Id="rId21" Type="http://schemas.openxmlformats.org/officeDocument/2006/relationships/image" Target="media/image7.jpeg"/><Relationship Id="rId34" Type="http://schemas.openxmlformats.org/officeDocument/2006/relationships/hyperlink" Target="https://cloud.mail.ru/public/HnvE/RKzcZyRVC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ds10-lazorik.ru/news/obespechenie_vypolnenija_sanitarno_gigienicheskikh_trebovanij/2016-11-07-102" TargetMode="External"/><Relationship Id="rId20" Type="http://schemas.openxmlformats.org/officeDocument/2006/relationships/hyperlink" Target="http://ds10-lazorik.ru/_nw/0/95982412.jpg" TargetMode="External"/><Relationship Id="rId29" Type="http://schemas.openxmlformats.org/officeDocument/2006/relationships/hyperlink" Target="https://cloud.mail.ru/public/J5T3/NwSq8FzqS" TargetMode="External"/><Relationship Id="rId41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ds10-lazorik.ru/_nw/1/75078963.jpg" TargetMode="External"/><Relationship Id="rId32" Type="http://schemas.openxmlformats.org/officeDocument/2006/relationships/hyperlink" Target="https://cloud.mail.ru/public/JH2w/jJ8XuKnAk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://ds10-lazorik.ru/_nw/1/40307877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cloud.mail.ru/public/3owE/xUE2irETe" TargetMode="External"/><Relationship Id="rId36" Type="http://schemas.openxmlformats.org/officeDocument/2006/relationships/hyperlink" Target="http://ds10-lazorik.ru/_nw/0/60319382.jpg" TargetMode="External"/><Relationship Id="rId10" Type="http://schemas.openxmlformats.org/officeDocument/2006/relationships/hyperlink" Target="http://ds10-lazorik.ru/news/kontrolno_propusknoj_rezhim_antiterroristicheskaja_bezopasnost/2016-11-07-100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cloud.mail.ru/public/EzUf/HfiTamQx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hyperlink" Target="http://ds10-lazorik.ru/news/ehlektrobezopasnost/2016-11-07-101" TargetMode="External"/><Relationship Id="rId22" Type="http://schemas.openxmlformats.org/officeDocument/2006/relationships/hyperlink" Target="http://ds10-lazorik.ru/_nw/0/19845016.jpg" TargetMode="External"/><Relationship Id="rId27" Type="http://schemas.openxmlformats.org/officeDocument/2006/relationships/hyperlink" Target="https://cloud.mail.ru/public/38EA/aXeRkw2br" TargetMode="External"/><Relationship Id="rId30" Type="http://schemas.openxmlformats.org/officeDocument/2006/relationships/hyperlink" Target="https://cloud.mail.ru/public/MxRq/VV6KtCFAM" TargetMode="External"/><Relationship Id="rId35" Type="http://schemas.openxmlformats.org/officeDocument/2006/relationships/hyperlink" Target="https://cloud.mail.ru/public/D7AQ/ZYBJ9d5J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ds10-lazorik.ru/news/pozharnaja_bezopasnost/2016-11-07-99" TargetMode="External"/><Relationship Id="rId3" Type="http://schemas.openxmlformats.org/officeDocument/2006/relationships/styles" Target="styles.xml"/><Relationship Id="rId12" Type="http://schemas.openxmlformats.org/officeDocument/2006/relationships/hyperlink" Target="http://ds10-lazorik.ru/news/okhrana_truda/2016-11-07-97" TargetMode="External"/><Relationship Id="rId17" Type="http://schemas.openxmlformats.org/officeDocument/2006/relationships/hyperlink" Target="http://ds10-lazorik.ru/news/obespechenie_vypolnenija_sanitarno_gigienicheskikh_trebovanij/2016-11-07-102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cloud.mail.ru/public/F6NR/nBT84GiSC" TargetMode="External"/><Relationship Id="rId38" Type="http://schemas.openxmlformats.org/officeDocument/2006/relationships/hyperlink" Target="http://ds10-lazorik.ru/_nw/1/2839209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C1C0-7CA5-4FE8-A7B4-F3ACD0DB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2017-04-18T13:41:00Z</dcterms:created>
  <dcterms:modified xsi:type="dcterms:W3CDTF">2017-05-10T15:44:00Z</dcterms:modified>
</cp:coreProperties>
</file>