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33" w:rsidRDefault="00A47733"/>
    <w:p w:rsidR="00A47733" w:rsidRDefault="00A47733" w:rsidP="00A47733"/>
    <w:p w:rsidR="00A47733" w:rsidRPr="003A38A4" w:rsidRDefault="00A47733" w:rsidP="00A47733">
      <w:pPr>
        <w:shd w:val="clear" w:color="auto" w:fill="FFFFFF"/>
        <w:autoSpaceDE w:val="0"/>
        <w:autoSpaceDN w:val="0"/>
        <w:adjustRightInd w:val="0"/>
        <w:spacing w:line="204" w:lineRule="auto"/>
        <w:ind w:right="-30"/>
        <w:jc w:val="center"/>
        <w:rPr>
          <w:color w:val="FF0000"/>
          <w:sz w:val="40"/>
          <w:szCs w:val="40"/>
        </w:rPr>
      </w:pPr>
      <w:r>
        <w:tab/>
      </w:r>
      <w:r w:rsidRPr="003A38A4">
        <w:rPr>
          <w:color w:val="FF0000"/>
          <w:sz w:val="40"/>
          <w:szCs w:val="40"/>
        </w:rPr>
        <w:t>Азовский районный отдел образования информирует!</w:t>
      </w:r>
    </w:p>
    <w:p w:rsidR="00A47733" w:rsidRDefault="00A47733" w:rsidP="00A47733">
      <w:pPr>
        <w:shd w:val="clear" w:color="auto" w:fill="FFFFFF"/>
      </w:pPr>
    </w:p>
    <w:p w:rsidR="00A47733" w:rsidRDefault="00A47733" w:rsidP="00A47733">
      <w:pPr>
        <w:rPr>
          <w:sz w:val="28"/>
          <w:szCs w:val="28"/>
        </w:rPr>
      </w:pPr>
    </w:p>
    <w:p w:rsidR="00A47733" w:rsidRPr="00CE5B95" w:rsidRDefault="00A47733" w:rsidP="00A47733">
      <w:pPr>
        <w:ind w:firstLine="709"/>
        <w:jc w:val="both"/>
        <w:rPr>
          <w:rFonts w:eastAsiaTheme="minorHAnsi"/>
          <w:sz w:val="28"/>
          <w:szCs w:val="28"/>
        </w:rPr>
      </w:pPr>
      <w:r w:rsidRPr="00CE5B95">
        <w:rPr>
          <w:rFonts w:eastAsiaTheme="minorHAnsi"/>
          <w:spacing w:val="-4"/>
          <w:sz w:val="28"/>
          <w:szCs w:val="28"/>
          <w:lang w:eastAsia="en-US"/>
        </w:rPr>
        <w:t>В ЦЕЛЯХ ПОВЫШЕНИЯ ЭФФЕКТИВНОСТИ ПРИНИМАЕМЫХ МЕР ПО ПРЕДОТВРАЩЕНИЮ</w:t>
      </w:r>
      <w:r w:rsidRPr="00CE5B95">
        <w:rPr>
          <w:rFonts w:eastAsiaTheme="minorHAnsi"/>
          <w:sz w:val="28"/>
          <w:szCs w:val="28"/>
          <w:lang w:eastAsia="en-US"/>
        </w:rPr>
        <w:t xml:space="preserve"> РАСПРОСТРАНЕНИЯ НОВОЙ КОРОНАВИРУСНОЙ ИНФЕКЦИИ (COVID-19) НА ТЕРРИТОРИИ РОСТОВСКОЙ ОБЛАСТИ ПРИНЯТО </w:t>
      </w:r>
      <w:r w:rsidRPr="00CE5B95">
        <w:rPr>
          <w:rFonts w:eastAsiaTheme="minorHAnsi"/>
          <w:sz w:val="28"/>
          <w:szCs w:val="28"/>
        </w:rPr>
        <w:t>ПОСТАНОВЛЕНИЕ ПРАВИТЕЛЬСТВА РОСТОВСКОЙ ОБЛАСТИ ОТ 08.05.2020 №430 «О ВНЕСЕНИИ ИЗМЕНЕНИЯ В ПОСТАНОВЛЕНИЕ ПРАВИТЕЛЬСТВА РОСТОВСКОЙ ОБЛАСТИ ОТ 05.04.2020 №272».</w:t>
      </w:r>
    </w:p>
    <w:p w:rsidR="00A47733" w:rsidRPr="00CE5B95" w:rsidRDefault="00A47733" w:rsidP="00A47733">
      <w:pPr>
        <w:ind w:firstLine="709"/>
        <w:jc w:val="both"/>
        <w:rPr>
          <w:sz w:val="28"/>
          <w:szCs w:val="28"/>
        </w:rPr>
      </w:pPr>
      <w:r w:rsidRPr="00CE5B95">
        <w:rPr>
          <w:rFonts w:eastAsiaTheme="minorHAnsi"/>
          <w:b/>
          <w:sz w:val="28"/>
          <w:szCs w:val="28"/>
        </w:rPr>
        <w:t xml:space="preserve">В СООТВЕТСТВИИ С УКАЗАННЫМ ПОСТАНОВЛЕНИЕМ ГРАЖДАНЕ ОБЯЗАНЫ НОСИТЬ ЛИЦЕВЫЕ МАСКИ ЛИБО РЕСПИРАТОРЫ С СОБЛЮДЕНИЕМ ТРЕБОВАНИЙ, ПРЕДУСМОТРЕННЫХ ПРИЛОЖЕНИЕМ К НАЗВАННОМУ ПОСТАНОВЛЕНИЮ </w:t>
      </w:r>
      <w:r w:rsidRPr="00CE5B95">
        <w:rPr>
          <w:sz w:val="28"/>
          <w:szCs w:val="28"/>
        </w:rPr>
        <w:t>ПРИ ПРОЕЗДЕ ВО ВСЕХ ВИДАХ ТРАНСПОРТА ОБЩЕГО ПОЛЬЗОВАНИЯ; НА СТАНЦИЯХ И ОСТАНОВКАХ ВСЕХ ВИДОВ ТРАНСПОРТА ОБЩЕГО ПОЛЬЗОВАНИЯ.</w:t>
      </w:r>
    </w:p>
    <w:p w:rsidR="00A47733" w:rsidRPr="00CE5B95" w:rsidRDefault="00A47733" w:rsidP="00A4773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CE5B95">
        <w:rPr>
          <w:b/>
          <w:sz w:val="28"/>
          <w:szCs w:val="28"/>
        </w:rPr>
        <w:t>ПРИ ПОСЕЩЕНИИ:</w:t>
      </w:r>
    </w:p>
    <w:p w:rsidR="00A47733" w:rsidRPr="00CE5B95" w:rsidRDefault="00A47733" w:rsidP="00A4773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E5B95">
        <w:rPr>
          <w:sz w:val="28"/>
          <w:szCs w:val="28"/>
        </w:rPr>
        <w:t>АПТЕК, ОБЪЕКТОВ РОЗНИЧНОЙ ТОРГОВЛИ, ЗДАНИЙ, СТРОЕНИЙ, СООРУЖЕНИЙ, В ПОМЕЩЕНИЯХ КОТОРЫХ ФУНКЦИОНИРУЮТ ОРГАНИЗАЦИИ;</w:t>
      </w:r>
    </w:p>
    <w:p w:rsidR="00A47733" w:rsidRPr="00CE5B95" w:rsidRDefault="00A47733" w:rsidP="00A4773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E5B95">
        <w:rPr>
          <w:sz w:val="28"/>
          <w:szCs w:val="28"/>
        </w:rPr>
        <w:t>ГОСУДАРСТВЕННЫХ ОРГАНОВ, ОРГАНОВ МЕСТНОГО САМОУПРАВЛЕНИЯ, ПОДВЕДОМСТВЕННЫХ ИМ УЧРЕЖДЕНИЙ И ПРЕДПРИЯТИЙ;</w:t>
      </w:r>
    </w:p>
    <w:p w:rsidR="00A47733" w:rsidRPr="00CE5B95" w:rsidRDefault="00A47733" w:rsidP="00A4773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E5B95">
        <w:rPr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A47733" w:rsidRPr="00CE5B95" w:rsidRDefault="00A47733" w:rsidP="00A4773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E5B95">
        <w:rPr>
          <w:sz w:val="28"/>
          <w:szCs w:val="28"/>
        </w:rPr>
        <w:t xml:space="preserve">ИНЫХ ОБЩЕСТВЕННЫХ МЕСТ. </w:t>
      </w:r>
      <w:proofErr w:type="gramStart"/>
      <w:r w:rsidRPr="00CE5B95">
        <w:rPr>
          <w:sz w:val="28"/>
          <w:szCs w:val="28"/>
        </w:rPr>
        <w:t>ПОД ОБЩЕСТВЕННЫМ МЕСТОМ ПОНИМАЮТСЯ ТЕРРИТОРИЯ, ПРОСТРАНСТВО, ПОМЕЩЕНИЕ, ПОСТОЯННО ИЛИ В КАКОЙ-ЛИБО ПЕРИОД ВРЕМЕНИ СВОБОДНОЕ ДЛЯ ДОСТУПА И ИСПОЛЬЗОВАНИЯ НЕОПРЕДЕЛЕННЫМ КРУГОМ ЛИЦ (В ТОМ ЧИСЛЕ УЛИЦЫ, РЫНКИ, СТАДИОНЫ, СКВЕРЫ, ПАРКИ, ДЕТСКИЕ ПЛОЩАДКИ, ПЛЯЖИ, ЗОНЫ РЕКРЕАЦИОННОГО НАЗНАЧЕНИЯ В ГРАНИЦАХ ГОРОДСКИХ ТЕРРИТОРИЙ, ЗОНЫ ЛЮБЫХ ТЕРРИТОРИЙ, ИСПОЛЬЗУЕМЫЕ И ПРЕДНАЗНАЧЕННЫЕ ДЛЯ ОТДЫХА, ТУРИЗМА, ЗАНЯТИЙ ФИЗКУЛЬТУРОЙ И СПОРТОМ).</w:t>
      </w:r>
      <w:proofErr w:type="gramEnd"/>
    </w:p>
    <w:p w:rsidR="00A47733" w:rsidRPr="00CE5B95" w:rsidRDefault="00A47733" w:rsidP="00A47733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</w:rPr>
      </w:pPr>
    </w:p>
    <w:p w:rsidR="00036EC2" w:rsidRPr="00A47733" w:rsidRDefault="00036EC2" w:rsidP="00A47733">
      <w:pPr>
        <w:tabs>
          <w:tab w:val="left" w:pos="1305"/>
        </w:tabs>
      </w:pPr>
      <w:bookmarkStart w:id="0" w:name="_GoBack"/>
      <w:bookmarkEnd w:id="0"/>
    </w:p>
    <w:sectPr w:rsidR="00036EC2" w:rsidRPr="00A4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1F"/>
    <w:rsid w:val="00036EC2"/>
    <w:rsid w:val="00A43E1F"/>
    <w:rsid w:val="00A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2</cp:revision>
  <dcterms:created xsi:type="dcterms:W3CDTF">2020-05-12T13:19:00Z</dcterms:created>
  <dcterms:modified xsi:type="dcterms:W3CDTF">2020-05-12T13:19:00Z</dcterms:modified>
</cp:coreProperties>
</file>