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3499"/>
        <w:gridCol w:w="2139"/>
        <w:gridCol w:w="2202"/>
      </w:tblGrid>
      <w:tr w:rsidR="00535C06" w:rsidRPr="00AA71F7" w:rsidTr="000542C5">
        <w:trPr>
          <w:trHeight w:val="337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29137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Кирсанова Анна Михайловна</w:t>
            </w:r>
          </w:p>
        </w:tc>
      </w:tr>
      <w:tr w:rsidR="00535C06" w:rsidRPr="00AA71F7" w:rsidTr="000542C5">
        <w:trPr>
          <w:trHeight w:val="69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Воспитатель.</w:t>
            </w:r>
          </w:p>
        </w:tc>
      </w:tr>
      <w:tr w:rsidR="00535C06" w:rsidRPr="00AA71F7" w:rsidTr="000542C5">
        <w:trPr>
          <w:trHeight w:val="69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535C06" w:rsidRPr="00AA71F7" w:rsidTr="000542C5">
        <w:trPr>
          <w:trHeight w:val="69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Учёная степень /  звание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имеет.</w:t>
            </w:r>
          </w:p>
        </w:tc>
      </w:tr>
      <w:tr w:rsidR="000542C5" w:rsidRPr="00AA71F7" w:rsidTr="000542C5">
        <w:trPr>
          <w:trHeight w:val="385"/>
          <w:tblCellSpacing w:w="15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6FED" w:rsidRDefault="00D86FED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86FED" w:rsidRDefault="00D86FED" w:rsidP="00054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0542C5" w:rsidRPr="00AA71F7" w:rsidTr="000542C5">
        <w:trPr>
          <w:trHeight w:val="154"/>
          <w:tblCellSpacing w:w="15" w:type="dxa"/>
          <w:jc w:val="center"/>
        </w:trPr>
        <w:tc>
          <w:tcPr>
            <w:tcW w:w="2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1F7" w:rsidRDefault="00535C06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профессиональное, «Донской техникум управления и предпринимательства»</w:t>
            </w:r>
            <w:r w:rsid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2534; </w:t>
            </w: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6832" w:rsidRPr="00AA71F7" w:rsidRDefault="00D36832" w:rsidP="00D36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2010г.         Среднее профессиональное, «Донской педагогический колледж» </w:t>
            </w:r>
            <w:proofErr w:type="gramStart"/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Ростова-на-Дону №1414,2013г,</w:t>
            </w:r>
          </w:p>
          <w:p w:rsidR="00D36832" w:rsidRDefault="00D36832" w:rsidP="00D36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86FED" w:rsidRDefault="00D86FED" w:rsidP="00D36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86FED" w:rsidRDefault="00D86FED" w:rsidP="00D36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6832" w:rsidRPr="00AA71F7" w:rsidRDefault="00D36832" w:rsidP="00D36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Учеба с2013</w:t>
            </w:r>
            <w:proofErr w:type="gramStart"/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ФГБОУ ВПО «ТГПИ (имени А.П. Чехова). </w:t>
            </w: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6832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638F" w:rsidRPr="00AA71F7" w:rsidRDefault="00D86FED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06638F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7303B8" w:rsidRPr="00AA71F7" w:rsidRDefault="007303B8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1F7" w:rsidRDefault="000542C5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Секретарь референт;</w:t>
            </w: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Pr="00AA71F7" w:rsidRDefault="00AA71F7" w:rsidP="00AA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образование;</w:t>
            </w:r>
          </w:p>
          <w:p w:rsidR="00AA71F7" w:rsidRDefault="00AA71F7" w:rsidP="00AA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2C5" w:rsidRPr="00AA71F7" w:rsidRDefault="000542C5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2C5" w:rsidRP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0542C5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екретарь,</w:t>
            </w: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Pr="00AA71F7" w:rsidRDefault="00AA71F7" w:rsidP="00AA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детей дошкольного возраста, воспитатель дошкольных учреждений для детей с недостатками умственного и (или) речевого развития,</w:t>
            </w:r>
          </w:p>
          <w:p w:rsidR="00AA71F7" w:rsidRDefault="00AA71F7" w:rsidP="00AA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детей дошкольного возраста.</w:t>
            </w: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71F7" w:rsidRDefault="00AA71F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2C5" w:rsidRPr="00AA71F7" w:rsidRDefault="000542C5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5C06" w:rsidRPr="00AA71F7" w:rsidTr="000542C5">
        <w:trPr>
          <w:trHeight w:val="207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Default="000542C5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Воскобович В.В</w:t>
            </w:r>
            <w:r w:rsidR="00DB2740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1377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«Сказочные лабиринты игры</w:t>
            </w:r>
            <w:proofErr w:type="gramStart"/>
            <w:r w:rsidR="00291377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="00291377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игровая технология интеллектуально-творческого развития детей дошкольного и младшего школьного возраста (24 часа)</w:t>
            </w:r>
            <w:r w:rsidR="00DB2740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2012г.</w:t>
            </w:r>
          </w:p>
          <w:p w:rsidR="00D36832" w:rsidRPr="00AA71F7" w:rsidRDefault="00D36832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hAnsi="Arial" w:cs="Arial"/>
                <w:sz w:val="20"/>
                <w:szCs w:val="20"/>
              </w:rPr>
              <w:t>Май 2014 ГБОУ ДПО РО ИПК И ППРО авторский семинар (Е.Е.Кочемасоова, Е.И. Касаткина) «Технология реализации примерной основной общеобразовательной программы «Мир открытий» в соответствии с требованиями Федерального государственного стандарта дошкольного образования (16ч.)</w:t>
            </w:r>
          </w:p>
        </w:tc>
      </w:tr>
      <w:tr w:rsidR="00535C06" w:rsidRPr="00AA71F7" w:rsidTr="000542C5">
        <w:trPr>
          <w:trHeight w:val="138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стаж –</w:t>
            </w:r>
            <w:r w:rsidR="00D86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1377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года </w:t>
            </w: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Стаж </w:t>
            </w:r>
            <w:r w:rsidR="00291377"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специальности – 3,5 года</w:t>
            </w:r>
          </w:p>
        </w:tc>
      </w:tr>
      <w:tr w:rsidR="00535C06" w:rsidRPr="00AA71F7" w:rsidTr="000542C5">
        <w:trPr>
          <w:trHeight w:val="690"/>
          <w:tblCellSpacing w:w="15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BF5A3E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7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AA71F7" w:rsidRDefault="00291377" w:rsidP="000542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7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имеет. </w:t>
            </w:r>
          </w:p>
        </w:tc>
      </w:tr>
    </w:tbl>
    <w:p w:rsidR="000B49F9" w:rsidRPr="00AA71F7" w:rsidRDefault="000B49F9" w:rsidP="000542C5">
      <w:pPr>
        <w:rPr>
          <w:rFonts w:ascii="Arial" w:hAnsi="Arial" w:cs="Arial"/>
          <w:sz w:val="20"/>
          <w:szCs w:val="20"/>
        </w:rPr>
      </w:pPr>
    </w:p>
    <w:sectPr w:rsidR="000B49F9" w:rsidRPr="00AA71F7" w:rsidSect="000542C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542C5"/>
    <w:rsid w:val="0006638F"/>
    <w:rsid w:val="000B49F9"/>
    <w:rsid w:val="00291377"/>
    <w:rsid w:val="00535C06"/>
    <w:rsid w:val="005435C8"/>
    <w:rsid w:val="005B2321"/>
    <w:rsid w:val="007303B8"/>
    <w:rsid w:val="00AA71F7"/>
    <w:rsid w:val="00BF5A3E"/>
    <w:rsid w:val="00D36832"/>
    <w:rsid w:val="00D86FED"/>
    <w:rsid w:val="00DB2740"/>
    <w:rsid w:val="00F1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8</cp:revision>
  <dcterms:created xsi:type="dcterms:W3CDTF">2014-11-13T05:03:00Z</dcterms:created>
  <dcterms:modified xsi:type="dcterms:W3CDTF">2014-11-18T11:29:00Z</dcterms:modified>
</cp:coreProperties>
</file>