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553"/>
        <w:gridCol w:w="2976"/>
        <w:gridCol w:w="2083"/>
      </w:tblGrid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177CB7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Пятницкая Валентина</w:t>
            </w:r>
            <w:r w:rsidR="00643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Викторовна</w:t>
            </w:r>
          </w:p>
        </w:tc>
      </w:tr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C319DB" w:rsidRPr="00710D1D" w:rsidTr="00C319DB">
        <w:trPr>
          <w:tblCellSpacing w:w="15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C319DB" w:rsidRPr="00710D1D" w:rsidTr="00C319DB">
        <w:trPr>
          <w:tblCellSpacing w:w="15" w:type="dxa"/>
          <w:jc w:val="center"/>
        </w:trPr>
        <w:tc>
          <w:tcPr>
            <w:tcW w:w="1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9DB" w:rsidRDefault="00177CB7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Азовское педагогическое училище Ростовской области (1977г.)</w:t>
            </w:r>
            <w:r w:rsidR="00C31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Диплом </w:t>
            </w:r>
          </w:p>
          <w:p w:rsidR="00BF5A3E" w:rsidRPr="00710D1D" w:rsidRDefault="00C319DB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№742582 регистрационный номер №15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177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реподавание в начальных классах общеобразовательной школы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177CB7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начальных классов, старший пионерский вожатый</w:t>
            </w:r>
          </w:p>
        </w:tc>
      </w:tr>
      <w:tr w:rsidR="00177CB7" w:rsidRPr="000304C5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9A4" w:rsidRPr="000304C5" w:rsidRDefault="004B78AA" w:rsidP="000227F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08.10 по 10.10 2010г. Авторский курс Воскобович В.В. «Сказочные лабиринты игры» - игровая технология интеллектуально-творческого развития детей дошкольного и младшего школьного возраста» (24 ч.)</w:t>
            </w:r>
          </w:p>
          <w:p w:rsidR="004B78AA" w:rsidRPr="000304C5" w:rsidRDefault="00EC19A4" w:rsidP="000227F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10.11 по 12.11 2012 г</w:t>
            </w:r>
            <w:proofErr w:type="gramStart"/>
            <w:r w:rsidRPr="000304C5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0304C5">
              <w:rPr>
                <w:rFonts w:ascii="Arial" w:hAnsi="Arial" w:cs="Arial"/>
                <w:sz w:val="18"/>
                <w:szCs w:val="18"/>
              </w:rPr>
              <w:t>вторский курс Воскобович В.В. «Сказочные лабиринты игры» - игровая технология интеллектуально-творческого развития детей дошкольного и младшего школьного возраста» (24 ч.)</w:t>
            </w:r>
          </w:p>
          <w:p w:rsidR="00C319DB" w:rsidRPr="000304C5" w:rsidRDefault="0075482C" w:rsidP="00C319DB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 xml:space="preserve">с 14.11.2011 по 26.11.2011г. Курсы ГБОУ ДПО РО ИПК И ППРО  «Комплексный подход к реализации инновационных программ и технологий в условиях современного ДОУ» (72ч.) </w:t>
            </w:r>
          </w:p>
          <w:p w:rsidR="00711893" w:rsidRPr="000304C5" w:rsidRDefault="00711893" w:rsidP="00C319DB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16.05 по 28.05 2011г. Курсы ГБОУ ДПО РО ИПК И ППРО по проблеме; «Педагогические условия реализации основной общеобразовательной программы в ДОУ» (72ч.)</w:t>
            </w:r>
          </w:p>
          <w:p w:rsidR="0075482C" w:rsidRDefault="004E13CC" w:rsidP="004B78AA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Май 2014 ГБОУ ДПО РО ИПК И ППРО авторский семинар (Е.Е.Кочемасоова, Е.И. Касаткина) «Технология реализации примерной основной общеобразовательной программы «Мир открытий» в соответствии с требованиями Федерального</w:t>
            </w:r>
            <w:r w:rsidR="0023131E" w:rsidRPr="000304C5">
              <w:rPr>
                <w:rFonts w:ascii="Arial" w:hAnsi="Arial" w:cs="Arial"/>
                <w:sz w:val="18"/>
                <w:szCs w:val="18"/>
              </w:rPr>
              <w:t xml:space="preserve"> государственного стандарта дош</w:t>
            </w:r>
            <w:r w:rsidRPr="000304C5">
              <w:rPr>
                <w:rFonts w:ascii="Arial" w:hAnsi="Arial" w:cs="Arial"/>
                <w:sz w:val="18"/>
                <w:szCs w:val="18"/>
              </w:rPr>
              <w:t>кольного образования (16ч.)</w:t>
            </w:r>
          </w:p>
          <w:p w:rsidR="00747417" w:rsidRDefault="00E31EE8" w:rsidP="004B78AA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16.06.2015г. </w:t>
            </w:r>
            <w:r w:rsidRPr="00E31EE8">
              <w:rPr>
                <w:rFonts w:ascii="Arial" w:hAnsi="Arial" w:cs="Arial"/>
                <w:sz w:val="18"/>
                <w:szCs w:val="18"/>
              </w:rPr>
              <w:t xml:space="preserve">ГБОУ ДПО РО ИПК И ППРО </w:t>
            </w:r>
            <w:r>
              <w:rPr>
                <w:rFonts w:ascii="Arial" w:hAnsi="Arial" w:cs="Arial"/>
                <w:sz w:val="18"/>
                <w:szCs w:val="18"/>
              </w:rPr>
              <w:t>«Ростовский институт повышения квалификации и профессиональной переподготовки работников образования».  Диплом о профессиональной переподготовке 612401917449</w:t>
            </w:r>
          </w:p>
          <w:p w:rsidR="00E31EE8" w:rsidRDefault="00E31EE8" w:rsidP="00E31EE8">
            <w:pPr>
              <w:spacing w:after="0" w:line="240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2016г. </w:t>
            </w:r>
            <w:r w:rsidRPr="000304C5">
              <w:rPr>
                <w:rFonts w:ascii="Arial" w:hAnsi="Arial" w:cs="Arial"/>
                <w:sz w:val="18"/>
                <w:szCs w:val="18"/>
              </w:rPr>
              <w:t>Авторск</w:t>
            </w:r>
            <w:r>
              <w:rPr>
                <w:rFonts w:ascii="Arial" w:hAnsi="Arial" w:cs="Arial"/>
                <w:sz w:val="18"/>
                <w:szCs w:val="18"/>
              </w:rPr>
              <w:t>ие курсы</w:t>
            </w:r>
            <w:r w:rsidR="00C029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Н.М. Крыловой  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«Детский сад – дом радости» 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теме «Обновление содержания дошкольного образования в условиях введения  ФГОС ДО»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(72</w:t>
            </w:r>
            <w:r w:rsidRPr="000304C5">
              <w:rPr>
                <w:rFonts w:ascii="Arial" w:hAnsi="Arial" w:cs="Arial"/>
                <w:sz w:val="18"/>
                <w:szCs w:val="18"/>
              </w:rPr>
              <w:t>ч.)</w:t>
            </w:r>
          </w:p>
          <w:p w:rsidR="00C02967" w:rsidRDefault="00C02967" w:rsidP="00E31EE8">
            <w:pPr>
              <w:spacing w:after="0" w:line="240" w:lineRule="auto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C02967" w:rsidRDefault="00C02967" w:rsidP="00E31EE8">
            <w:pPr>
              <w:spacing w:after="0" w:line="240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Технология интеллектуально-творческого развития детей «Сказочные лабиринты игры»  В.В. Воскобовича в условиях реализации ФГОС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(для тьюторов)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объеме 72 ч. 20 февраля 2017г.</w:t>
            </w:r>
          </w:p>
          <w:p w:rsidR="00C02967" w:rsidRDefault="00C02967" w:rsidP="00E31EE8">
            <w:pPr>
              <w:spacing w:after="0" w:line="240" w:lineRule="auto"/>
              <w:ind w:left="98"/>
              <w:rPr>
                <w:rFonts w:ascii="Arial" w:hAnsi="Arial" w:cs="Arial"/>
                <w:sz w:val="18"/>
                <w:szCs w:val="18"/>
              </w:rPr>
            </w:pPr>
          </w:p>
          <w:p w:rsidR="00C5044C" w:rsidRDefault="00C5044C" w:rsidP="00E31EE8">
            <w:pPr>
              <w:spacing w:after="0" w:line="240" w:lineRule="auto"/>
              <w:ind w:lef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по дополнительной профессиональной программе по теме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«Музыкальное воспитание детей в условиях реализации ФГОС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» в объеме 24ч. С 14.03.2018 по 16.03.2018г.</w:t>
            </w:r>
          </w:p>
          <w:p w:rsidR="00747417" w:rsidRPr="000304C5" w:rsidRDefault="00747417" w:rsidP="00E31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CB7" w:rsidRPr="000304C5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C02967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41</w:t>
            </w:r>
            <w:r w:rsidR="00365E42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  <w:r w:rsidR="00BF5A3E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специальности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  <w:r w:rsidR="002B03D5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6E8E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</w:t>
            </w:r>
          </w:p>
        </w:tc>
      </w:tr>
      <w:tr w:rsidR="00177CB7" w:rsidRPr="000304C5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2418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Высшая.</w:t>
            </w:r>
            <w:r w:rsidR="000304C5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 М</w:t>
            </w:r>
            <w:r w:rsidR="00C319DB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инобразования </w:t>
            </w:r>
            <w:r w:rsidR="00241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Ростовской области от 20.10.2017</w:t>
            </w:r>
            <w:r w:rsidR="00C319DB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№</w:t>
            </w:r>
            <w:bookmarkStart w:id="0" w:name="_GoBack"/>
            <w:bookmarkEnd w:id="0"/>
          </w:p>
        </w:tc>
      </w:tr>
    </w:tbl>
    <w:p w:rsidR="000B49F9" w:rsidRPr="000304C5" w:rsidRDefault="000B49F9">
      <w:pPr>
        <w:rPr>
          <w:sz w:val="18"/>
          <w:szCs w:val="18"/>
        </w:rPr>
      </w:pPr>
    </w:p>
    <w:sectPr w:rsidR="000B49F9" w:rsidRPr="000304C5" w:rsidSect="004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227F6"/>
    <w:rsid w:val="000304C5"/>
    <w:rsid w:val="000B49F9"/>
    <w:rsid w:val="00110272"/>
    <w:rsid w:val="00177CB7"/>
    <w:rsid w:val="0023131E"/>
    <w:rsid w:val="00241825"/>
    <w:rsid w:val="00266E8E"/>
    <w:rsid w:val="002B03D5"/>
    <w:rsid w:val="00322C61"/>
    <w:rsid w:val="0035047D"/>
    <w:rsid w:val="00356924"/>
    <w:rsid w:val="00365E42"/>
    <w:rsid w:val="004461EC"/>
    <w:rsid w:val="004B78AA"/>
    <w:rsid w:val="004E13CC"/>
    <w:rsid w:val="005435C8"/>
    <w:rsid w:val="005F6423"/>
    <w:rsid w:val="00643B71"/>
    <w:rsid w:val="00711893"/>
    <w:rsid w:val="00747417"/>
    <w:rsid w:val="0075482C"/>
    <w:rsid w:val="007769A3"/>
    <w:rsid w:val="007B5D22"/>
    <w:rsid w:val="00B52960"/>
    <w:rsid w:val="00B73CCE"/>
    <w:rsid w:val="00BF5A3E"/>
    <w:rsid w:val="00C02967"/>
    <w:rsid w:val="00C25995"/>
    <w:rsid w:val="00C319DB"/>
    <w:rsid w:val="00C5044C"/>
    <w:rsid w:val="00D81436"/>
    <w:rsid w:val="00E31EE8"/>
    <w:rsid w:val="00E6393B"/>
    <w:rsid w:val="00E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F8FE3-97C5-40B8-82C8-D2D45EDD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2014-11-13T05:03:00Z</dcterms:created>
  <dcterms:modified xsi:type="dcterms:W3CDTF">2018-09-10T10:41:00Z</dcterms:modified>
</cp:coreProperties>
</file>